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225460" w14:paraId="200BEAB8" w14:textId="77777777">
        <w:trPr>
          <w:jc w:val="center"/>
        </w:trPr>
        <w:tc>
          <w:tcPr>
            <w:tcW w:w="10070" w:type="dxa"/>
          </w:tcPr>
          <w:p w14:paraId="4DA3CD68" w14:textId="77777777" w:rsidR="00225460" w:rsidRDefault="00B324A4">
            <w:pPr>
              <w:jc w:val="center"/>
              <w:rPr>
                <w:b/>
                <w:caps/>
                <w:sz w:val="40"/>
                <w:szCs w:val="40"/>
              </w:rPr>
            </w:pPr>
            <w:r>
              <w:rPr>
                <w:b/>
                <w:caps/>
                <w:sz w:val="36"/>
                <w:szCs w:val="36"/>
              </w:rPr>
              <w:t>CITY OF LA PINE, OREGON</w:t>
            </w:r>
          </w:p>
        </w:tc>
      </w:tr>
      <w:tr w:rsidR="00225460" w14:paraId="034029A8" w14:textId="77777777">
        <w:trPr>
          <w:jc w:val="center"/>
        </w:trPr>
        <w:tc>
          <w:tcPr>
            <w:tcW w:w="10070" w:type="dxa"/>
          </w:tcPr>
          <w:p w14:paraId="043869D1" w14:textId="074BA941" w:rsidR="00225460" w:rsidRDefault="00684C99">
            <w:pPr>
              <w:spacing w:before="2" w:after="2"/>
              <w:jc w:val="center"/>
              <w:rPr>
                <w:b/>
                <w:caps/>
                <w:sz w:val="24"/>
                <w:szCs w:val="24"/>
              </w:rPr>
            </w:pPr>
            <w:r>
              <w:rPr>
                <w:b/>
                <w:caps/>
                <w:sz w:val="40"/>
                <w:szCs w:val="40"/>
              </w:rPr>
              <w:t>Budget Message</w:t>
            </w:r>
            <w:r w:rsidR="00AE12DC">
              <w:rPr>
                <w:b/>
                <w:caps/>
                <w:sz w:val="40"/>
                <w:szCs w:val="40"/>
              </w:rPr>
              <w:t xml:space="preserve"> &amp; budget Committee meetings </w:t>
            </w:r>
          </w:p>
        </w:tc>
      </w:tr>
      <w:tr w:rsidR="00225460" w14:paraId="199CBFD8" w14:textId="77777777">
        <w:trPr>
          <w:jc w:val="center"/>
        </w:trPr>
        <w:tc>
          <w:tcPr>
            <w:tcW w:w="10070" w:type="dxa"/>
          </w:tcPr>
          <w:p w14:paraId="7A3F7688" w14:textId="5547339C" w:rsidR="00AE12DC" w:rsidRDefault="00AE12DC">
            <w:pPr>
              <w:spacing w:before="2" w:after="2"/>
              <w:jc w:val="center"/>
              <w:rPr>
                <w:b/>
                <w:sz w:val="24"/>
                <w:szCs w:val="24"/>
                <w:vertAlign w:val="superscript"/>
              </w:rPr>
            </w:pPr>
            <w:r>
              <w:rPr>
                <w:b/>
                <w:sz w:val="24"/>
                <w:szCs w:val="24"/>
              </w:rPr>
              <w:t>Monday, May 17th, 2021</w:t>
            </w:r>
          </w:p>
          <w:p w14:paraId="4F8AC462" w14:textId="2793C436" w:rsidR="00225460" w:rsidRDefault="00AE12DC">
            <w:pPr>
              <w:spacing w:before="2" w:after="2"/>
              <w:jc w:val="center"/>
              <w:rPr>
                <w:b/>
                <w:sz w:val="24"/>
                <w:szCs w:val="24"/>
              </w:rPr>
            </w:pPr>
            <w:r>
              <w:rPr>
                <w:b/>
                <w:sz w:val="24"/>
                <w:szCs w:val="24"/>
              </w:rPr>
              <w:t xml:space="preserve">at 5:30pm Via Zoom </w:t>
            </w:r>
          </w:p>
        </w:tc>
      </w:tr>
      <w:tr w:rsidR="00225460" w14:paraId="02506C66" w14:textId="77777777">
        <w:trPr>
          <w:jc w:val="center"/>
        </w:trPr>
        <w:tc>
          <w:tcPr>
            <w:tcW w:w="10070" w:type="dxa"/>
            <w:tcBorders>
              <w:bottom w:val="single" w:sz="12" w:space="0" w:color="A6A6A6"/>
            </w:tcBorders>
          </w:tcPr>
          <w:p w14:paraId="2D787C97" w14:textId="77777777" w:rsidR="00225460" w:rsidRDefault="00B324A4">
            <w:pPr>
              <w:spacing w:before="2" w:after="120"/>
              <w:jc w:val="center"/>
              <w:rPr>
                <w:b/>
                <w:sz w:val="24"/>
                <w:szCs w:val="24"/>
              </w:rPr>
            </w:pPr>
            <w:bookmarkStart w:id="0" w:name="apMeetingVenue"/>
            <w:r>
              <w:rPr>
                <w:b/>
                <w:sz w:val="24"/>
                <w:szCs w:val="24"/>
              </w:rPr>
              <w:t>La Pine City Hall: 16345 Sixth Street, La Pine, Oregon 97739</w:t>
            </w:r>
            <w:bookmarkEnd w:id="0"/>
          </w:p>
        </w:tc>
      </w:tr>
      <w:tr w:rsidR="00225460" w14:paraId="60C28902" w14:textId="77777777">
        <w:trPr>
          <w:jc w:val="center"/>
        </w:trPr>
        <w:tc>
          <w:tcPr>
            <w:tcW w:w="10070" w:type="dxa"/>
            <w:tcBorders>
              <w:top w:val="single" w:sz="12" w:space="0" w:color="A6A6A6"/>
            </w:tcBorders>
          </w:tcPr>
          <w:p w14:paraId="625B39BA" w14:textId="77777777" w:rsidR="00225460" w:rsidRDefault="00B324A4">
            <w:pPr>
              <w:spacing w:before="2" w:after="2"/>
              <w:jc w:val="center"/>
              <w:rPr>
                <w:b/>
                <w:caps/>
                <w:sz w:val="24"/>
                <w:szCs w:val="24"/>
              </w:rPr>
            </w:pPr>
            <w:bookmarkStart w:id="1" w:name="apOutputType"/>
            <w:r>
              <w:rPr>
                <w:b/>
                <w:caps/>
                <w:sz w:val="40"/>
                <w:szCs w:val="40"/>
              </w:rPr>
              <w:t>Minutes</w:t>
            </w:r>
            <w:bookmarkEnd w:id="1"/>
          </w:p>
        </w:tc>
      </w:tr>
    </w:tbl>
    <w:p w14:paraId="220F0CE9" w14:textId="77777777" w:rsidR="00225460" w:rsidRDefault="00B324A4">
      <w:pPr>
        <w:spacing w:before="120"/>
        <w:rPr>
          <w:rFonts w:ascii="Calibri" w:eastAsia="Calibri" w:hAnsi="Calibri" w:cs="Calibri"/>
          <w:sz w:val="24"/>
          <w:szCs w:val="24"/>
        </w:rPr>
      </w:pPr>
      <w:bookmarkStart w:id="2" w:name="apAgenda"/>
      <w:r>
        <w:rPr>
          <w:rFonts w:ascii="Calibri" w:eastAsia="Calibri" w:hAnsi="Calibri" w:cs="Calibri"/>
          <w:b/>
          <w:bCs/>
          <w:sz w:val="24"/>
          <w:szCs w:val="24"/>
        </w:rPr>
        <w:t>1. CALL TO ORDER</w:t>
      </w:r>
    </w:p>
    <w:p w14:paraId="366F11CC" w14:textId="39442721" w:rsidR="00225460" w:rsidRDefault="00B324A4">
      <w:pPr>
        <w:spacing w:before="120"/>
        <w:rPr>
          <w:rFonts w:ascii="Calibri" w:eastAsia="Calibri" w:hAnsi="Calibri" w:cs="Calibri"/>
          <w:sz w:val="24"/>
          <w:szCs w:val="24"/>
        </w:rPr>
      </w:pPr>
      <w:r>
        <w:rPr>
          <w:rFonts w:ascii="Calibri" w:eastAsia="Calibri" w:hAnsi="Calibri" w:cs="Calibri"/>
          <w:sz w:val="24"/>
          <w:szCs w:val="24"/>
        </w:rPr>
        <w:t>Meeting was called to order at 5:3</w:t>
      </w:r>
      <w:r w:rsidR="00AE12DC">
        <w:rPr>
          <w:rFonts w:ascii="Calibri" w:eastAsia="Calibri" w:hAnsi="Calibri" w:cs="Calibri"/>
          <w:sz w:val="24"/>
          <w:szCs w:val="24"/>
        </w:rPr>
        <w:t>9</w:t>
      </w:r>
      <w:r>
        <w:rPr>
          <w:rFonts w:ascii="Calibri" w:eastAsia="Calibri" w:hAnsi="Calibri" w:cs="Calibri"/>
          <w:sz w:val="24"/>
          <w:szCs w:val="24"/>
        </w:rPr>
        <w:t xml:space="preserve"> p.m.</w:t>
      </w:r>
    </w:p>
    <w:p w14:paraId="5E0AA011"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2. ESTABLISH A QUORUM</w:t>
      </w:r>
    </w:p>
    <w:p w14:paraId="098473F6" w14:textId="21C02A8D" w:rsidR="007D7E88" w:rsidRDefault="00B324A4" w:rsidP="004146FF">
      <w:pPr>
        <w:pStyle w:val="NoSpacing"/>
      </w:pPr>
      <w:r w:rsidRPr="00AE12DC">
        <w:rPr>
          <w:u w:val="single"/>
        </w:rPr>
        <w:t>PRESENT</w:t>
      </w:r>
      <w:r w:rsidRPr="00AE12DC">
        <w:rPr>
          <w:u w:val="single"/>
        </w:rPr>
        <w:br/>
      </w:r>
      <w:r>
        <w:t>Mayor Daniel Richer</w:t>
      </w:r>
      <w:r>
        <w:br/>
        <w:t>Councilor Colleen Scott</w:t>
      </w:r>
      <w:r>
        <w:br/>
      </w:r>
      <w:r w:rsidR="004146FF">
        <w:t>Councilor Courtney Ignazzitto</w:t>
      </w:r>
    </w:p>
    <w:p w14:paraId="5B5B6B04" w14:textId="32C4D4E9" w:rsidR="004146FF" w:rsidRDefault="00AE12DC" w:rsidP="004146FF">
      <w:pPr>
        <w:pStyle w:val="NoSpacing"/>
      </w:pPr>
      <w:r>
        <w:t>Don Greiner</w:t>
      </w:r>
    </w:p>
    <w:p w14:paraId="4428B8AC" w14:textId="69BF8467" w:rsidR="00AE12DC" w:rsidRDefault="00AE12DC" w:rsidP="004146FF">
      <w:pPr>
        <w:pStyle w:val="NoSpacing"/>
      </w:pPr>
      <w:r>
        <w:t>Brian Earls</w:t>
      </w:r>
    </w:p>
    <w:p w14:paraId="73474D5D" w14:textId="3FA144D9" w:rsidR="00AE12DC" w:rsidRDefault="00AE12DC" w:rsidP="004146FF">
      <w:pPr>
        <w:pStyle w:val="NoSpacing"/>
      </w:pPr>
      <w:r>
        <w:t xml:space="preserve">Russell Smith </w:t>
      </w:r>
    </w:p>
    <w:p w14:paraId="28DB099B" w14:textId="36430DD2" w:rsidR="00AE12DC" w:rsidRPr="00AE12DC" w:rsidRDefault="00AE12DC" w:rsidP="004146FF">
      <w:pPr>
        <w:pStyle w:val="NoSpacing"/>
        <w:rPr>
          <w:u w:val="single"/>
        </w:rPr>
      </w:pPr>
      <w:r w:rsidRPr="00AE12DC">
        <w:rPr>
          <w:u w:val="single"/>
        </w:rPr>
        <w:t>ABSENT</w:t>
      </w:r>
    </w:p>
    <w:p w14:paraId="4576050F" w14:textId="0111B103" w:rsidR="00AE12DC" w:rsidRDefault="00AE12DC" w:rsidP="004146FF">
      <w:pPr>
        <w:pStyle w:val="NoSpacing"/>
      </w:pPr>
      <w:r>
        <w:t>Cathi Van Damme</w:t>
      </w:r>
      <w:r w:rsidR="007D7E88">
        <w:t xml:space="preserve"> (initially present- had to leave due to technical difficulties) </w:t>
      </w:r>
    </w:p>
    <w:p w14:paraId="6C287C52" w14:textId="2090C702" w:rsidR="00AE12DC" w:rsidRDefault="00AE12DC" w:rsidP="004146FF">
      <w:pPr>
        <w:pStyle w:val="NoSpacing"/>
      </w:pPr>
      <w:r>
        <w:t xml:space="preserve">Mike Shields </w:t>
      </w:r>
    </w:p>
    <w:p w14:paraId="0014DE25" w14:textId="77777777" w:rsidR="00225460" w:rsidRPr="00AE12DC" w:rsidRDefault="00B324A4">
      <w:pPr>
        <w:spacing w:before="120"/>
        <w:rPr>
          <w:rFonts w:ascii="Calibri" w:eastAsia="Calibri" w:hAnsi="Calibri" w:cs="Calibri"/>
          <w:sz w:val="24"/>
          <w:szCs w:val="24"/>
          <w:u w:val="single"/>
        </w:rPr>
      </w:pPr>
      <w:r w:rsidRPr="00AE12DC">
        <w:rPr>
          <w:rFonts w:ascii="Calibri" w:eastAsia="Calibri" w:hAnsi="Calibri" w:cs="Calibri"/>
          <w:sz w:val="24"/>
          <w:szCs w:val="24"/>
          <w:u w:val="single"/>
        </w:rPr>
        <w:t>STAFF</w:t>
      </w:r>
    </w:p>
    <w:p w14:paraId="3B9AD615"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Manager Geoffrey Wullschlager</w:t>
      </w:r>
    </w:p>
    <w:p w14:paraId="3E13B6A7"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Public Works Manager Jacob Obrist</w:t>
      </w:r>
    </w:p>
    <w:p w14:paraId="5B0A92D7" w14:textId="55525698" w:rsidR="00B92E83" w:rsidRDefault="00AE12DC" w:rsidP="00B92E83">
      <w:pPr>
        <w:spacing w:before="0"/>
        <w:rPr>
          <w:rFonts w:ascii="Calibri" w:eastAsia="Calibri" w:hAnsi="Calibri" w:cs="Calibri"/>
          <w:sz w:val="24"/>
          <w:szCs w:val="24"/>
        </w:rPr>
      </w:pPr>
      <w:r>
        <w:rPr>
          <w:rFonts w:ascii="Calibri" w:eastAsia="Calibri" w:hAnsi="Calibri" w:cs="Calibri"/>
          <w:sz w:val="24"/>
          <w:szCs w:val="24"/>
        </w:rPr>
        <w:t>City Recorder</w:t>
      </w:r>
      <w:r w:rsidR="00B324A4">
        <w:rPr>
          <w:rFonts w:ascii="Calibri" w:eastAsia="Calibri" w:hAnsi="Calibri" w:cs="Calibri"/>
          <w:sz w:val="24"/>
          <w:szCs w:val="24"/>
        </w:rPr>
        <w:t xml:space="preserve"> Jamie Kraft</w:t>
      </w:r>
    </w:p>
    <w:p w14:paraId="3C7A7AF1" w14:textId="51048A3F" w:rsidR="00225460" w:rsidRDefault="00AE12DC">
      <w:pPr>
        <w:spacing w:before="120"/>
        <w:rPr>
          <w:rFonts w:ascii="Calibri" w:eastAsia="Calibri" w:hAnsi="Calibri" w:cs="Calibri"/>
          <w:b/>
          <w:bCs/>
          <w:sz w:val="24"/>
          <w:szCs w:val="24"/>
        </w:rPr>
      </w:pPr>
      <w:r>
        <w:rPr>
          <w:rFonts w:ascii="Calibri" w:eastAsia="Calibri" w:hAnsi="Calibri" w:cs="Calibri"/>
          <w:b/>
          <w:bCs/>
          <w:sz w:val="24"/>
          <w:szCs w:val="24"/>
        </w:rPr>
        <w:t>3</w:t>
      </w:r>
      <w:r w:rsidR="00B324A4" w:rsidRPr="000A6CE6">
        <w:rPr>
          <w:rFonts w:ascii="Calibri" w:eastAsia="Calibri" w:hAnsi="Calibri" w:cs="Calibri"/>
          <w:b/>
          <w:bCs/>
          <w:sz w:val="24"/>
          <w:szCs w:val="24"/>
        </w:rPr>
        <w:t xml:space="preserve">. </w:t>
      </w:r>
      <w:r>
        <w:rPr>
          <w:rFonts w:ascii="Calibri" w:eastAsia="Calibri" w:hAnsi="Calibri" w:cs="Calibri"/>
          <w:b/>
          <w:bCs/>
          <w:sz w:val="24"/>
          <w:szCs w:val="24"/>
        </w:rPr>
        <w:t xml:space="preserve">ORIENTATION – </w:t>
      </w:r>
    </w:p>
    <w:p w14:paraId="1FBD16F7" w14:textId="25A9DE7D" w:rsidR="00AE12DC" w:rsidRPr="00AE12DC" w:rsidRDefault="00AE12DC">
      <w:pPr>
        <w:spacing w:before="120"/>
        <w:rPr>
          <w:rFonts w:ascii="Calibri" w:eastAsia="Calibri" w:hAnsi="Calibri" w:cs="Calibri"/>
          <w:sz w:val="24"/>
          <w:szCs w:val="24"/>
        </w:rPr>
      </w:pPr>
      <w:r>
        <w:rPr>
          <w:rFonts w:ascii="Calibri" w:eastAsia="Calibri" w:hAnsi="Calibri" w:cs="Calibri"/>
          <w:sz w:val="24"/>
          <w:szCs w:val="24"/>
        </w:rPr>
        <w:t xml:space="preserve">City Manager Geoff Wullschlager introduced the </w:t>
      </w:r>
      <w:r w:rsidR="00D462FC">
        <w:rPr>
          <w:rFonts w:ascii="Calibri" w:eastAsia="Calibri" w:hAnsi="Calibri" w:cs="Calibri"/>
          <w:sz w:val="24"/>
          <w:szCs w:val="24"/>
        </w:rPr>
        <w:t xml:space="preserve">2021-2022 </w:t>
      </w:r>
      <w:r>
        <w:rPr>
          <w:rFonts w:ascii="Calibri" w:eastAsia="Calibri" w:hAnsi="Calibri" w:cs="Calibri"/>
          <w:sz w:val="24"/>
          <w:szCs w:val="24"/>
        </w:rPr>
        <w:t xml:space="preserve">Budget Process and gave a brief explanation of the order of presentation. He also noted that a quorum was present as three members of the Budget Committee are present at the meeting. </w:t>
      </w:r>
    </w:p>
    <w:p w14:paraId="4EF0BE9F" w14:textId="5A5CC606" w:rsidR="00225460" w:rsidRDefault="00AE12DC">
      <w:pPr>
        <w:spacing w:before="120"/>
        <w:rPr>
          <w:rFonts w:ascii="Calibri" w:eastAsia="Calibri" w:hAnsi="Calibri" w:cs="Calibri"/>
          <w:b/>
          <w:bCs/>
          <w:sz w:val="24"/>
          <w:szCs w:val="24"/>
        </w:rPr>
      </w:pPr>
      <w:r>
        <w:rPr>
          <w:rFonts w:ascii="Calibri" w:eastAsia="Calibri" w:hAnsi="Calibri" w:cs="Calibri"/>
          <w:b/>
          <w:bCs/>
          <w:sz w:val="24"/>
          <w:szCs w:val="24"/>
        </w:rPr>
        <w:t>4</w:t>
      </w:r>
      <w:r w:rsidR="00B324A4" w:rsidRPr="00147A1D">
        <w:rPr>
          <w:rFonts w:ascii="Calibri" w:eastAsia="Calibri" w:hAnsi="Calibri" w:cs="Calibri"/>
          <w:b/>
          <w:bCs/>
          <w:sz w:val="24"/>
          <w:szCs w:val="24"/>
        </w:rPr>
        <w:t xml:space="preserve">. </w:t>
      </w:r>
      <w:r>
        <w:rPr>
          <w:rFonts w:ascii="Calibri" w:eastAsia="Calibri" w:hAnsi="Calibri" w:cs="Calibri"/>
          <w:b/>
          <w:bCs/>
          <w:sz w:val="24"/>
          <w:szCs w:val="24"/>
        </w:rPr>
        <w:t xml:space="preserve">ELECTION OF CHAIRPERSON – </w:t>
      </w:r>
    </w:p>
    <w:p w14:paraId="1F5EFA22" w14:textId="617F288A" w:rsidR="00AE12DC" w:rsidRDefault="00AE12DC">
      <w:pPr>
        <w:spacing w:before="120"/>
        <w:rPr>
          <w:rFonts w:ascii="Calibri" w:eastAsia="Calibri" w:hAnsi="Calibri" w:cs="Calibri"/>
          <w:sz w:val="24"/>
          <w:szCs w:val="24"/>
        </w:rPr>
      </w:pPr>
      <w:r>
        <w:rPr>
          <w:rFonts w:ascii="Calibri" w:eastAsia="Calibri" w:hAnsi="Calibri" w:cs="Calibri"/>
          <w:sz w:val="24"/>
          <w:szCs w:val="24"/>
        </w:rPr>
        <w:t xml:space="preserve">There was discussion among the Committee regarding the election of a Chairperson. Councilor Scott made a motion to appoint Don Greiner as Budget Committee Chairperson, the motion was seconded by Russ Smith. Don Greiner also made a motion to appoint Russ Smith as Budget Committee Chairperson </w:t>
      </w:r>
      <w:r w:rsidR="00401167">
        <w:rPr>
          <w:rFonts w:ascii="Calibri" w:eastAsia="Calibri" w:hAnsi="Calibri" w:cs="Calibri"/>
          <w:sz w:val="24"/>
          <w:szCs w:val="24"/>
        </w:rPr>
        <w:t xml:space="preserve">that motion died for a lack of second. The previous motion to appoint Don Greiner was voted on. Motion carried by a majority voice vote. </w:t>
      </w:r>
    </w:p>
    <w:p w14:paraId="4A28EE21" w14:textId="1E28ABD2" w:rsidR="00401167" w:rsidRDefault="00401167" w:rsidP="00401167">
      <w:pPr>
        <w:spacing w:before="120"/>
        <w:ind w:firstLine="720"/>
        <w:rPr>
          <w:rFonts w:ascii="Calibri" w:eastAsia="Calibri" w:hAnsi="Calibri" w:cs="Calibri"/>
          <w:sz w:val="24"/>
          <w:szCs w:val="24"/>
        </w:rPr>
      </w:pPr>
      <w:r>
        <w:rPr>
          <w:rFonts w:ascii="Calibri" w:eastAsia="Calibri" w:hAnsi="Calibri" w:cs="Calibri"/>
          <w:sz w:val="24"/>
          <w:szCs w:val="24"/>
        </w:rPr>
        <w:t>Scott – Yea</w:t>
      </w:r>
    </w:p>
    <w:p w14:paraId="01ED147E" w14:textId="400DFF5E" w:rsidR="00401167" w:rsidRDefault="00401167" w:rsidP="00401167">
      <w:pPr>
        <w:spacing w:before="120"/>
        <w:ind w:firstLine="720"/>
        <w:rPr>
          <w:rFonts w:ascii="Calibri" w:eastAsia="Calibri" w:hAnsi="Calibri" w:cs="Calibri"/>
          <w:sz w:val="24"/>
          <w:szCs w:val="24"/>
        </w:rPr>
      </w:pPr>
      <w:r>
        <w:rPr>
          <w:rFonts w:ascii="Calibri" w:eastAsia="Calibri" w:hAnsi="Calibri" w:cs="Calibri"/>
          <w:sz w:val="24"/>
          <w:szCs w:val="24"/>
        </w:rPr>
        <w:t>Ignazzitto – Yea</w:t>
      </w:r>
    </w:p>
    <w:p w14:paraId="77809915" w14:textId="55B6B4EA" w:rsidR="00401167" w:rsidRDefault="00401167" w:rsidP="00401167">
      <w:pPr>
        <w:spacing w:before="120"/>
        <w:ind w:firstLine="720"/>
        <w:rPr>
          <w:rFonts w:ascii="Calibri" w:eastAsia="Calibri" w:hAnsi="Calibri" w:cs="Calibri"/>
          <w:sz w:val="24"/>
          <w:szCs w:val="24"/>
        </w:rPr>
      </w:pPr>
      <w:r>
        <w:rPr>
          <w:rFonts w:ascii="Calibri" w:eastAsia="Calibri" w:hAnsi="Calibri" w:cs="Calibri"/>
          <w:sz w:val="24"/>
          <w:szCs w:val="24"/>
        </w:rPr>
        <w:t>Earls – Yea</w:t>
      </w:r>
    </w:p>
    <w:p w14:paraId="02B5B909" w14:textId="7D470698" w:rsidR="00401167" w:rsidRDefault="00401167" w:rsidP="00401167">
      <w:pPr>
        <w:spacing w:before="120"/>
        <w:ind w:firstLine="720"/>
        <w:rPr>
          <w:rFonts w:ascii="Calibri" w:eastAsia="Calibri" w:hAnsi="Calibri" w:cs="Calibri"/>
          <w:sz w:val="24"/>
          <w:szCs w:val="24"/>
        </w:rPr>
      </w:pPr>
      <w:r>
        <w:rPr>
          <w:rFonts w:ascii="Calibri" w:eastAsia="Calibri" w:hAnsi="Calibri" w:cs="Calibri"/>
          <w:sz w:val="24"/>
          <w:szCs w:val="24"/>
        </w:rPr>
        <w:t>Smith – Yea</w:t>
      </w:r>
    </w:p>
    <w:p w14:paraId="6FC79C05" w14:textId="642D1BB8" w:rsidR="00401167" w:rsidRDefault="00401167" w:rsidP="00401167">
      <w:pPr>
        <w:spacing w:before="120"/>
        <w:ind w:firstLine="720"/>
        <w:rPr>
          <w:rFonts w:ascii="Calibri" w:eastAsia="Calibri" w:hAnsi="Calibri" w:cs="Calibri"/>
          <w:sz w:val="24"/>
          <w:szCs w:val="24"/>
        </w:rPr>
      </w:pPr>
      <w:r>
        <w:rPr>
          <w:rFonts w:ascii="Calibri" w:eastAsia="Calibri" w:hAnsi="Calibri" w:cs="Calibri"/>
          <w:sz w:val="24"/>
          <w:szCs w:val="24"/>
        </w:rPr>
        <w:t xml:space="preserve">Greiner – Abstained </w:t>
      </w:r>
    </w:p>
    <w:p w14:paraId="318D4589" w14:textId="4BA0C997" w:rsidR="007D7E88" w:rsidRDefault="007D7E88" w:rsidP="00401167">
      <w:pPr>
        <w:spacing w:before="120"/>
        <w:ind w:firstLine="720"/>
        <w:rPr>
          <w:rFonts w:ascii="Calibri" w:eastAsia="Calibri" w:hAnsi="Calibri" w:cs="Calibri"/>
          <w:sz w:val="24"/>
          <w:szCs w:val="24"/>
        </w:rPr>
      </w:pPr>
      <w:r>
        <w:rPr>
          <w:rFonts w:ascii="Calibri" w:eastAsia="Calibri" w:hAnsi="Calibri" w:cs="Calibri"/>
          <w:sz w:val="24"/>
          <w:szCs w:val="24"/>
        </w:rPr>
        <w:t>Earls – Did not vote due to technical difficulties</w:t>
      </w:r>
    </w:p>
    <w:p w14:paraId="7692E418" w14:textId="77777777" w:rsidR="00401167" w:rsidRPr="00AE12DC" w:rsidRDefault="00401167" w:rsidP="00401167">
      <w:pPr>
        <w:spacing w:before="120"/>
        <w:ind w:firstLine="720"/>
        <w:rPr>
          <w:rFonts w:ascii="Calibri" w:eastAsia="Calibri" w:hAnsi="Calibri" w:cs="Calibri"/>
          <w:sz w:val="24"/>
          <w:szCs w:val="24"/>
        </w:rPr>
      </w:pPr>
    </w:p>
    <w:p w14:paraId="191073FA" w14:textId="2827D01A" w:rsidR="00DA7A56" w:rsidRDefault="00AE12DC">
      <w:pPr>
        <w:spacing w:before="120"/>
        <w:rPr>
          <w:rFonts w:ascii="Calibri" w:eastAsia="Calibri" w:hAnsi="Calibri" w:cs="Calibri"/>
          <w:sz w:val="24"/>
          <w:szCs w:val="24"/>
        </w:rPr>
      </w:pPr>
      <w:r>
        <w:rPr>
          <w:rFonts w:ascii="Calibri" w:eastAsia="Calibri" w:hAnsi="Calibri" w:cs="Calibri"/>
          <w:b/>
          <w:bCs/>
          <w:sz w:val="24"/>
          <w:szCs w:val="24"/>
        </w:rPr>
        <w:t>5</w:t>
      </w:r>
      <w:r w:rsidR="00DA7A56">
        <w:rPr>
          <w:rFonts w:ascii="Calibri" w:eastAsia="Calibri" w:hAnsi="Calibri" w:cs="Calibri"/>
          <w:b/>
          <w:bCs/>
          <w:sz w:val="24"/>
          <w:szCs w:val="24"/>
        </w:rPr>
        <w:t>.</w:t>
      </w:r>
      <w:r w:rsidR="00B324A4">
        <w:rPr>
          <w:rFonts w:ascii="Calibri" w:eastAsia="Calibri" w:hAnsi="Calibri" w:cs="Calibri"/>
          <w:b/>
          <w:bCs/>
          <w:sz w:val="24"/>
          <w:szCs w:val="24"/>
        </w:rPr>
        <w:t xml:space="preserve"> </w:t>
      </w:r>
      <w:r>
        <w:rPr>
          <w:rFonts w:ascii="Calibri" w:eastAsia="Calibri" w:hAnsi="Calibri" w:cs="Calibri"/>
          <w:b/>
          <w:bCs/>
          <w:sz w:val="24"/>
          <w:szCs w:val="24"/>
        </w:rPr>
        <w:t>FY 2021-2022 BUDGET MESSAGE AND REVIEW</w:t>
      </w:r>
      <w:proofErr w:type="gramStart"/>
      <w:r w:rsidR="004146FF">
        <w:rPr>
          <w:rFonts w:ascii="Calibri" w:eastAsia="Calibri" w:hAnsi="Calibri" w:cs="Calibri"/>
          <w:b/>
          <w:bCs/>
          <w:sz w:val="24"/>
          <w:szCs w:val="24"/>
        </w:rPr>
        <w:t xml:space="preserve">- </w:t>
      </w:r>
      <w:r w:rsidR="007D7E88">
        <w:rPr>
          <w:rFonts w:ascii="Calibri" w:eastAsia="Calibri" w:hAnsi="Calibri" w:cs="Calibri"/>
          <w:sz w:val="24"/>
          <w:szCs w:val="24"/>
        </w:rPr>
        <w:t xml:space="preserve"> </w:t>
      </w:r>
      <w:proofErr w:type="spellStart"/>
      <w:r w:rsidR="00401167">
        <w:rPr>
          <w:rFonts w:ascii="Calibri" w:eastAsia="Calibri" w:hAnsi="Calibri" w:cs="Calibri"/>
          <w:sz w:val="24"/>
          <w:szCs w:val="24"/>
        </w:rPr>
        <w:t>Mr</w:t>
      </w:r>
      <w:proofErr w:type="gramEnd"/>
      <w:r w:rsidR="00401167">
        <w:rPr>
          <w:rFonts w:ascii="Calibri" w:eastAsia="Calibri" w:hAnsi="Calibri" w:cs="Calibri"/>
          <w:sz w:val="24"/>
          <w:szCs w:val="24"/>
        </w:rPr>
        <w:t>.Wullschlager</w:t>
      </w:r>
      <w:proofErr w:type="spellEnd"/>
      <w:r w:rsidR="00401167">
        <w:rPr>
          <w:rFonts w:ascii="Calibri" w:eastAsia="Calibri" w:hAnsi="Calibri" w:cs="Calibri"/>
          <w:sz w:val="24"/>
          <w:szCs w:val="24"/>
        </w:rPr>
        <w:t xml:space="preserve"> reviewed each of the Funds with the Budget Committee with notes. </w:t>
      </w:r>
    </w:p>
    <w:p w14:paraId="563DF474" w14:textId="28B74C1F" w:rsidR="00401167" w:rsidRDefault="00401167">
      <w:pPr>
        <w:spacing w:before="120"/>
        <w:rPr>
          <w:rFonts w:ascii="Calibri" w:eastAsia="Calibri" w:hAnsi="Calibri" w:cs="Calibri"/>
          <w:sz w:val="24"/>
          <w:szCs w:val="24"/>
        </w:rPr>
      </w:pPr>
      <w:r>
        <w:rPr>
          <w:rFonts w:ascii="Calibri" w:eastAsia="Calibri" w:hAnsi="Calibri" w:cs="Calibri"/>
          <w:sz w:val="24"/>
          <w:szCs w:val="24"/>
        </w:rPr>
        <w:t xml:space="preserve">General Fund – Reviewed and comments made regarding painting City Hall which will cost approximately 10k. No other </w:t>
      </w:r>
      <w:r w:rsidR="00D462FC">
        <w:rPr>
          <w:rFonts w:ascii="Calibri" w:eastAsia="Calibri" w:hAnsi="Calibri" w:cs="Calibri"/>
          <w:sz w:val="24"/>
          <w:szCs w:val="24"/>
        </w:rPr>
        <w:t>recommendations</w:t>
      </w:r>
      <w:r>
        <w:rPr>
          <w:rFonts w:ascii="Calibri" w:eastAsia="Calibri" w:hAnsi="Calibri" w:cs="Calibri"/>
          <w:sz w:val="24"/>
          <w:szCs w:val="24"/>
        </w:rPr>
        <w:t xml:space="preserve"> in this category.</w:t>
      </w:r>
    </w:p>
    <w:p w14:paraId="36C2A8E1" w14:textId="23DEF78B" w:rsidR="00401167" w:rsidRDefault="00401167">
      <w:pPr>
        <w:spacing w:before="120"/>
        <w:rPr>
          <w:rFonts w:ascii="Calibri" w:eastAsia="Calibri" w:hAnsi="Calibri" w:cs="Calibri"/>
          <w:sz w:val="24"/>
          <w:szCs w:val="24"/>
        </w:rPr>
      </w:pPr>
      <w:r>
        <w:rPr>
          <w:rFonts w:ascii="Calibri" w:eastAsia="Calibri" w:hAnsi="Calibri" w:cs="Calibri"/>
          <w:sz w:val="24"/>
          <w:szCs w:val="24"/>
        </w:rPr>
        <w:t xml:space="preserve">Street Fund – It was requested by Councilor Scott to increase the fund to cover additional landscaping in the swale areas. Also requested to contact current landscaping provider to receive a </w:t>
      </w:r>
      <w:r w:rsidR="00102A83">
        <w:rPr>
          <w:rFonts w:ascii="Calibri" w:eastAsia="Calibri" w:hAnsi="Calibri" w:cs="Calibri"/>
          <w:sz w:val="24"/>
          <w:szCs w:val="24"/>
        </w:rPr>
        <w:t xml:space="preserve">n estimate </w:t>
      </w:r>
      <w:r>
        <w:rPr>
          <w:rFonts w:ascii="Calibri" w:eastAsia="Calibri" w:hAnsi="Calibri" w:cs="Calibri"/>
          <w:sz w:val="24"/>
          <w:szCs w:val="24"/>
        </w:rPr>
        <w:t>to begin providing maintenance for Wickiup Junction and the park area across from ODOT. Mr. Obrist will get a bid and submit it at a later</w:t>
      </w:r>
      <w:r w:rsidR="00102A83">
        <w:rPr>
          <w:rFonts w:ascii="Calibri" w:eastAsia="Calibri" w:hAnsi="Calibri" w:cs="Calibri"/>
          <w:sz w:val="24"/>
          <w:szCs w:val="24"/>
        </w:rPr>
        <w:t xml:space="preserve"> budget meeting. </w:t>
      </w:r>
      <w:r w:rsidR="00D462FC">
        <w:rPr>
          <w:rFonts w:ascii="Calibri" w:eastAsia="Calibri" w:hAnsi="Calibri" w:cs="Calibri"/>
          <w:sz w:val="24"/>
          <w:szCs w:val="24"/>
        </w:rPr>
        <w:t xml:space="preserve">No other recommendations in this category. </w:t>
      </w:r>
    </w:p>
    <w:p w14:paraId="39CD5257" w14:textId="6760212E" w:rsidR="00102A83" w:rsidRDefault="00102A83">
      <w:pPr>
        <w:spacing w:before="120"/>
        <w:rPr>
          <w:rFonts w:ascii="Calibri" w:eastAsia="Calibri" w:hAnsi="Calibri" w:cs="Calibri"/>
          <w:sz w:val="24"/>
          <w:szCs w:val="24"/>
        </w:rPr>
      </w:pPr>
      <w:r>
        <w:rPr>
          <w:rFonts w:ascii="Calibri" w:eastAsia="Calibri" w:hAnsi="Calibri" w:cs="Calibri"/>
          <w:sz w:val="24"/>
          <w:szCs w:val="24"/>
        </w:rPr>
        <w:t>Tourism Fund – Noted that TRT (Transit Room Tax) revenue has decreased significantly due to COVID. This appears to be a self</w:t>
      </w:r>
      <w:r w:rsidR="00D462FC">
        <w:rPr>
          <w:rFonts w:ascii="Calibri" w:eastAsia="Calibri" w:hAnsi="Calibri" w:cs="Calibri"/>
          <w:sz w:val="24"/>
          <w:szCs w:val="24"/>
        </w:rPr>
        <w:t>-</w:t>
      </w:r>
      <w:r>
        <w:rPr>
          <w:rFonts w:ascii="Calibri" w:eastAsia="Calibri" w:hAnsi="Calibri" w:cs="Calibri"/>
          <w:sz w:val="24"/>
          <w:szCs w:val="24"/>
        </w:rPr>
        <w:t xml:space="preserve">sustaining fund. </w:t>
      </w:r>
      <w:r w:rsidR="00D462FC">
        <w:rPr>
          <w:rFonts w:ascii="Calibri" w:eastAsia="Calibri" w:hAnsi="Calibri" w:cs="Calibri"/>
          <w:sz w:val="24"/>
          <w:szCs w:val="24"/>
        </w:rPr>
        <w:t xml:space="preserve">No other recommendations in this category. </w:t>
      </w:r>
    </w:p>
    <w:p w14:paraId="185FF060" w14:textId="7C80BBDE" w:rsidR="00102A83" w:rsidRDefault="00102A83">
      <w:pPr>
        <w:spacing w:before="120"/>
        <w:rPr>
          <w:rFonts w:ascii="Calibri" w:eastAsia="Calibri" w:hAnsi="Calibri" w:cs="Calibri"/>
          <w:sz w:val="24"/>
          <w:szCs w:val="24"/>
        </w:rPr>
      </w:pPr>
      <w:r>
        <w:rPr>
          <w:rFonts w:ascii="Calibri" w:eastAsia="Calibri" w:hAnsi="Calibri" w:cs="Calibri"/>
          <w:sz w:val="24"/>
          <w:szCs w:val="24"/>
        </w:rPr>
        <w:t xml:space="preserve">Community Development Fund – This fund covers expenses for the Planning Department. The overall increase requested for 2021-2022 is to allow for an additional Planner. The volume of applications and workload has increased significantly in 2020-2021 and </w:t>
      </w:r>
      <w:r w:rsidR="00D462FC">
        <w:rPr>
          <w:rFonts w:ascii="Calibri" w:eastAsia="Calibri" w:hAnsi="Calibri" w:cs="Calibri"/>
          <w:sz w:val="24"/>
          <w:szCs w:val="24"/>
        </w:rPr>
        <w:t>did not decrease</w:t>
      </w:r>
      <w:r>
        <w:rPr>
          <w:rFonts w:ascii="Calibri" w:eastAsia="Calibri" w:hAnsi="Calibri" w:cs="Calibri"/>
          <w:sz w:val="24"/>
          <w:szCs w:val="24"/>
        </w:rPr>
        <w:t xml:space="preserve"> during the winter months as per usual. It was suggested by Russ Smith to increase the Engineering line item from 20k to 40k to cover expenses related to the higher planning volumes</w:t>
      </w:r>
      <w:r w:rsidR="007D7E88">
        <w:rPr>
          <w:rFonts w:ascii="Calibri" w:eastAsia="Calibri" w:hAnsi="Calibri" w:cs="Calibri"/>
          <w:sz w:val="24"/>
          <w:szCs w:val="24"/>
        </w:rPr>
        <w:t xml:space="preserve"> and needs for City Engineer consultation</w:t>
      </w:r>
      <w:r>
        <w:rPr>
          <w:rFonts w:ascii="Calibri" w:eastAsia="Calibri" w:hAnsi="Calibri" w:cs="Calibri"/>
          <w:sz w:val="24"/>
          <w:szCs w:val="24"/>
        </w:rPr>
        <w:t xml:space="preserve">. </w:t>
      </w:r>
      <w:r w:rsidR="00D462FC">
        <w:rPr>
          <w:rFonts w:ascii="Calibri" w:eastAsia="Calibri" w:hAnsi="Calibri" w:cs="Calibri"/>
          <w:sz w:val="24"/>
          <w:szCs w:val="24"/>
        </w:rPr>
        <w:t xml:space="preserve">No other recommendations in this category. </w:t>
      </w:r>
    </w:p>
    <w:p w14:paraId="0EDC3FE4" w14:textId="362CA952" w:rsidR="00102A83" w:rsidRDefault="00102A83">
      <w:pPr>
        <w:spacing w:before="120"/>
        <w:rPr>
          <w:rFonts w:ascii="Calibri" w:eastAsia="Calibri" w:hAnsi="Calibri" w:cs="Calibri"/>
          <w:sz w:val="24"/>
          <w:szCs w:val="24"/>
        </w:rPr>
      </w:pPr>
      <w:r>
        <w:rPr>
          <w:rFonts w:ascii="Calibri" w:eastAsia="Calibri" w:hAnsi="Calibri" w:cs="Calibri"/>
          <w:sz w:val="24"/>
          <w:szCs w:val="24"/>
        </w:rPr>
        <w:t xml:space="preserve">Reserve Fund/Water Sewer – Stable fund, no contributions noted for 2021-2022 from the General Fund as they are not indicated. </w:t>
      </w:r>
      <w:r w:rsidR="00D462FC">
        <w:rPr>
          <w:rFonts w:ascii="Calibri" w:eastAsia="Calibri" w:hAnsi="Calibri" w:cs="Calibri"/>
          <w:sz w:val="24"/>
          <w:szCs w:val="24"/>
        </w:rPr>
        <w:t xml:space="preserve">No other recommendations in this category. </w:t>
      </w:r>
    </w:p>
    <w:p w14:paraId="23821D84" w14:textId="05991BDE" w:rsidR="00102A83" w:rsidRDefault="00102A83">
      <w:pPr>
        <w:spacing w:before="120"/>
        <w:rPr>
          <w:rFonts w:ascii="Calibri" w:eastAsia="Calibri" w:hAnsi="Calibri" w:cs="Calibri"/>
          <w:sz w:val="24"/>
          <w:szCs w:val="24"/>
        </w:rPr>
      </w:pPr>
      <w:r>
        <w:rPr>
          <w:rFonts w:ascii="Calibri" w:eastAsia="Calibri" w:hAnsi="Calibri" w:cs="Calibri"/>
          <w:sz w:val="24"/>
          <w:szCs w:val="24"/>
        </w:rPr>
        <w:t xml:space="preserve">Debt Reserve – This account has seen no activity for the past several years. There will be no transfers in allocated in 2021-2022. It was recommended that funds be moved from the General Fund to the Local Government Investment Pool to allow for a higher rate of future returns. </w:t>
      </w:r>
      <w:r w:rsidR="00D462FC">
        <w:rPr>
          <w:rFonts w:ascii="Calibri" w:eastAsia="Calibri" w:hAnsi="Calibri" w:cs="Calibri"/>
          <w:sz w:val="24"/>
          <w:szCs w:val="24"/>
        </w:rPr>
        <w:t xml:space="preserve">No other recommendations in this category. </w:t>
      </w:r>
    </w:p>
    <w:p w14:paraId="13001F60" w14:textId="640480CC" w:rsidR="00102A83" w:rsidRDefault="00102A83">
      <w:pPr>
        <w:spacing w:before="120"/>
        <w:rPr>
          <w:rFonts w:ascii="Calibri" w:eastAsia="Calibri" w:hAnsi="Calibri" w:cs="Calibri"/>
          <w:sz w:val="24"/>
          <w:szCs w:val="24"/>
        </w:rPr>
      </w:pPr>
      <w:r>
        <w:rPr>
          <w:rFonts w:ascii="Calibri" w:eastAsia="Calibri" w:hAnsi="Calibri" w:cs="Calibri"/>
          <w:sz w:val="24"/>
          <w:szCs w:val="24"/>
        </w:rPr>
        <w:t xml:space="preserve">Economic Development Fund – Anticipated robust activity in 2021-2022. </w:t>
      </w:r>
      <w:r w:rsidR="00D462FC">
        <w:rPr>
          <w:rFonts w:ascii="Calibri" w:eastAsia="Calibri" w:hAnsi="Calibri" w:cs="Calibri"/>
          <w:sz w:val="24"/>
          <w:szCs w:val="24"/>
        </w:rPr>
        <w:t xml:space="preserve">No other recommendations in this category. </w:t>
      </w:r>
    </w:p>
    <w:p w14:paraId="44DF64EA" w14:textId="7442EF6D" w:rsidR="00102A83" w:rsidRDefault="00102A83">
      <w:pPr>
        <w:spacing w:before="120"/>
        <w:rPr>
          <w:rFonts w:ascii="Calibri" w:eastAsia="Calibri" w:hAnsi="Calibri" w:cs="Calibri"/>
          <w:sz w:val="24"/>
          <w:szCs w:val="24"/>
        </w:rPr>
      </w:pPr>
      <w:r>
        <w:rPr>
          <w:rFonts w:ascii="Calibri" w:eastAsia="Calibri" w:hAnsi="Calibri" w:cs="Calibri"/>
          <w:sz w:val="24"/>
          <w:szCs w:val="24"/>
        </w:rPr>
        <w:t>SDC Fund – These are restrictive funds and must be maintained separately. Of note was the large contribution to the Transportation line item since its inception in Summer 2020.</w:t>
      </w:r>
      <w:r w:rsidR="00D462FC">
        <w:rPr>
          <w:rFonts w:ascii="Calibri" w:eastAsia="Calibri" w:hAnsi="Calibri" w:cs="Calibri"/>
          <w:sz w:val="24"/>
          <w:szCs w:val="24"/>
        </w:rPr>
        <w:t xml:space="preserve"> No other recommendations in this category. </w:t>
      </w:r>
    </w:p>
    <w:p w14:paraId="3C46C2A5" w14:textId="566A05EA" w:rsidR="00102A83" w:rsidRDefault="00102A83">
      <w:pPr>
        <w:spacing w:before="120"/>
        <w:rPr>
          <w:rFonts w:ascii="Calibri" w:eastAsia="Calibri" w:hAnsi="Calibri" w:cs="Calibri"/>
          <w:sz w:val="24"/>
          <w:szCs w:val="24"/>
        </w:rPr>
      </w:pPr>
      <w:r>
        <w:rPr>
          <w:rFonts w:ascii="Calibri" w:eastAsia="Calibri" w:hAnsi="Calibri" w:cs="Calibri"/>
          <w:sz w:val="24"/>
          <w:szCs w:val="24"/>
        </w:rPr>
        <w:t xml:space="preserve">Water Fund – The Cagle/Glenwood Project is anticipated to be put out to bid in September of 2021. With the current fiscal climate, there is an anticipated 30% increase in cost of materials related to this project. </w:t>
      </w:r>
      <w:r w:rsidR="00D462FC">
        <w:rPr>
          <w:rFonts w:ascii="Calibri" w:eastAsia="Calibri" w:hAnsi="Calibri" w:cs="Calibri"/>
          <w:sz w:val="24"/>
          <w:szCs w:val="24"/>
        </w:rPr>
        <w:t xml:space="preserve">This fund has a projected income less than the past two budget cycles. This fund will be monitored carefully in 2021-2022. No other recommendations in this category. </w:t>
      </w:r>
    </w:p>
    <w:p w14:paraId="529F8808" w14:textId="58A5593A" w:rsidR="00D462FC" w:rsidRDefault="00D462FC">
      <w:pPr>
        <w:spacing w:before="120"/>
        <w:rPr>
          <w:rFonts w:ascii="Calibri" w:eastAsia="Calibri" w:hAnsi="Calibri" w:cs="Calibri"/>
          <w:sz w:val="24"/>
          <w:szCs w:val="24"/>
        </w:rPr>
      </w:pPr>
      <w:r>
        <w:rPr>
          <w:rFonts w:ascii="Calibri" w:eastAsia="Calibri" w:hAnsi="Calibri" w:cs="Calibri"/>
          <w:sz w:val="24"/>
          <w:szCs w:val="24"/>
        </w:rPr>
        <w:t xml:space="preserve">Sewer/Wastewater Fund – This fund is anticipated to hold steady in 2021-2022 and will be monitored carefully in 2021-2022. No other recommendations in this category. </w:t>
      </w:r>
    </w:p>
    <w:p w14:paraId="4373687D" w14:textId="3D7C6BB6" w:rsidR="00D462FC" w:rsidRDefault="00D462FC">
      <w:pPr>
        <w:spacing w:before="120"/>
        <w:rPr>
          <w:rFonts w:ascii="Calibri" w:eastAsia="Calibri" w:hAnsi="Calibri" w:cs="Calibri"/>
          <w:sz w:val="24"/>
          <w:szCs w:val="24"/>
        </w:rPr>
      </w:pPr>
    </w:p>
    <w:p w14:paraId="693CF8F6" w14:textId="3C197D80" w:rsidR="00D462FC" w:rsidRDefault="00D462FC">
      <w:pPr>
        <w:spacing w:before="120"/>
        <w:rPr>
          <w:rFonts w:ascii="Calibri" w:eastAsia="Calibri" w:hAnsi="Calibri" w:cs="Calibri"/>
          <w:sz w:val="24"/>
          <w:szCs w:val="24"/>
        </w:rPr>
      </w:pPr>
      <w:r>
        <w:rPr>
          <w:rFonts w:ascii="Calibri" w:eastAsia="Calibri" w:hAnsi="Calibri" w:cs="Calibri"/>
          <w:sz w:val="24"/>
          <w:szCs w:val="24"/>
        </w:rPr>
        <w:t>Mr. Wullschlager noted that the next budget meeting will be held on Monday, May 24</w:t>
      </w:r>
      <w:r w:rsidRPr="00D462FC">
        <w:rPr>
          <w:rFonts w:ascii="Calibri" w:eastAsia="Calibri" w:hAnsi="Calibri" w:cs="Calibri"/>
          <w:sz w:val="24"/>
          <w:szCs w:val="24"/>
          <w:vertAlign w:val="superscript"/>
        </w:rPr>
        <w:t>th</w:t>
      </w:r>
      <w:r>
        <w:rPr>
          <w:rFonts w:ascii="Calibri" w:eastAsia="Calibri" w:hAnsi="Calibri" w:cs="Calibri"/>
          <w:sz w:val="24"/>
          <w:szCs w:val="24"/>
        </w:rPr>
        <w:t xml:space="preserve"> at 5:30pm via Zoom</w:t>
      </w:r>
      <w:r w:rsidR="007D7E88">
        <w:rPr>
          <w:rFonts w:ascii="Calibri" w:eastAsia="Calibri" w:hAnsi="Calibri" w:cs="Calibri"/>
          <w:sz w:val="24"/>
          <w:szCs w:val="24"/>
        </w:rPr>
        <w:t xml:space="preserve"> and in person if possible, which will be publicly noticed within an appropriate and reasonable timeframe</w:t>
      </w:r>
      <w:r>
        <w:rPr>
          <w:rFonts w:ascii="Calibri" w:eastAsia="Calibri" w:hAnsi="Calibri" w:cs="Calibri"/>
          <w:sz w:val="24"/>
          <w:szCs w:val="24"/>
        </w:rPr>
        <w:t>. At the next meeting, there will be a motion to approve the Budget after discussion and a motion at the end of June</w:t>
      </w:r>
      <w:r w:rsidR="007D7E88">
        <w:rPr>
          <w:rFonts w:ascii="Calibri" w:eastAsia="Calibri" w:hAnsi="Calibri" w:cs="Calibri"/>
          <w:sz w:val="24"/>
          <w:szCs w:val="24"/>
        </w:rPr>
        <w:t xml:space="preserve"> at the budget hearing</w:t>
      </w:r>
      <w:r>
        <w:rPr>
          <w:rFonts w:ascii="Calibri" w:eastAsia="Calibri" w:hAnsi="Calibri" w:cs="Calibri"/>
          <w:sz w:val="24"/>
          <w:szCs w:val="24"/>
        </w:rPr>
        <w:t xml:space="preserve"> to adopt the Budget. </w:t>
      </w:r>
    </w:p>
    <w:p w14:paraId="68C53BBC" w14:textId="77777777" w:rsidR="00102A83" w:rsidRPr="00AE12DC" w:rsidRDefault="00102A83">
      <w:pPr>
        <w:spacing w:before="120"/>
        <w:rPr>
          <w:rFonts w:ascii="Calibri" w:eastAsia="Calibri" w:hAnsi="Calibri" w:cs="Calibri"/>
          <w:b/>
          <w:bCs/>
          <w:sz w:val="24"/>
          <w:szCs w:val="24"/>
        </w:rPr>
      </w:pPr>
    </w:p>
    <w:p w14:paraId="5F8DA2C3" w14:textId="401D5890" w:rsidR="00225460" w:rsidRPr="00D462FC" w:rsidRDefault="00AE12DC">
      <w:pPr>
        <w:spacing w:before="120"/>
        <w:rPr>
          <w:rFonts w:ascii="Calibri" w:eastAsia="Calibri" w:hAnsi="Calibri" w:cs="Calibri"/>
          <w:b/>
          <w:bCs/>
          <w:sz w:val="24"/>
          <w:szCs w:val="24"/>
          <w:lang w:val="fr-FR"/>
        </w:rPr>
      </w:pPr>
      <w:r w:rsidRPr="00D462FC">
        <w:rPr>
          <w:rFonts w:ascii="Calibri" w:eastAsia="Calibri" w:hAnsi="Calibri" w:cs="Calibri"/>
          <w:b/>
          <w:bCs/>
          <w:sz w:val="24"/>
          <w:szCs w:val="24"/>
          <w:lang w:val="fr-FR"/>
        </w:rPr>
        <w:t xml:space="preserve">6. PUBLIC COMMENTS AND QUESTIONS </w:t>
      </w:r>
      <w:r w:rsidR="00D462FC" w:rsidRPr="00D462FC">
        <w:rPr>
          <w:rFonts w:ascii="Calibri" w:eastAsia="Calibri" w:hAnsi="Calibri" w:cs="Calibri"/>
          <w:b/>
          <w:bCs/>
          <w:sz w:val="24"/>
          <w:szCs w:val="24"/>
          <w:lang w:val="fr-FR"/>
        </w:rPr>
        <w:t>–</w:t>
      </w:r>
      <w:r w:rsidRPr="00D462FC">
        <w:rPr>
          <w:rFonts w:ascii="Calibri" w:eastAsia="Calibri" w:hAnsi="Calibri" w:cs="Calibri"/>
          <w:b/>
          <w:bCs/>
          <w:sz w:val="24"/>
          <w:szCs w:val="24"/>
          <w:lang w:val="fr-FR"/>
        </w:rPr>
        <w:t xml:space="preserve"> </w:t>
      </w:r>
    </w:p>
    <w:p w14:paraId="3A1C8C22" w14:textId="1CF7EF70" w:rsidR="00D462FC" w:rsidRPr="00D462FC" w:rsidRDefault="00D462FC">
      <w:pPr>
        <w:spacing w:before="120"/>
        <w:rPr>
          <w:rFonts w:ascii="Calibri" w:eastAsia="Calibri" w:hAnsi="Calibri" w:cs="Calibri"/>
          <w:sz w:val="24"/>
          <w:szCs w:val="24"/>
          <w:lang w:val="fr-FR"/>
        </w:rPr>
      </w:pPr>
      <w:r w:rsidRPr="00D462FC">
        <w:rPr>
          <w:rFonts w:ascii="Calibri" w:eastAsia="Calibri" w:hAnsi="Calibri" w:cs="Calibri"/>
          <w:sz w:val="24"/>
          <w:szCs w:val="24"/>
          <w:lang w:val="fr-FR"/>
        </w:rPr>
        <w:t>None</w:t>
      </w:r>
      <w:r>
        <w:rPr>
          <w:rFonts w:ascii="Calibri" w:eastAsia="Calibri" w:hAnsi="Calibri" w:cs="Calibri"/>
          <w:b/>
          <w:bCs/>
          <w:sz w:val="24"/>
          <w:szCs w:val="24"/>
          <w:lang w:val="fr-FR"/>
        </w:rPr>
        <w:t xml:space="preserve">. </w:t>
      </w:r>
    </w:p>
    <w:p w14:paraId="0057BB83" w14:textId="0BC0279C" w:rsidR="000F1569" w:rsidRPr="00D462FC" w:rsidRDefault="00B54AC3">
      <w:pPr>
        <w:spacing w:before="120"/>
        <w:rPr>
          <w:rFonts w:ascii="Calibri" w:eastAsia="Calibri" w:hAnsi="Calibri" w:cs="Calibri"/>
          <w:sz w:val="24"/>
          <w:szCs w:val="24"/>
          <w:lang w:val="fr-FR"/>
        </w:rPr>
      </w:pPr>
      <w:r w:rsidRPr="00D462FC">
        <w:rPr>
          <w:rFonts w:ascii="Calibri" w:eastAsia="Calibri" w:hAnsi="Calibri" w:cs="Calibri"/>
          <w:sz w:val="24"/>
          <w:szCs w:val="24"/>
          <w:lang w:val="fr-FR"/>
        </w:rPr>
        <w:t xml:space="preserve"> </w:t>
      </w:r>
    </w:p>
    <w:p w14:paraId="3DB3B11D" w14:textId="5B1D1867" w:rsidR="00225460" w:rsidRPr="00B54AC3" w:rsidRDefault="00AE12DC">
      <w:pPr>
        <w:spacing w:before="120"/>
        <w:rPr>
          <w:rFonts w:ascii="Calibri" w:eastAsia="Calibri" w:hAnsi="Calibri" w:cs="Calibri"/>
          <w:b/>
          <w:bCs/>
          <w:sz w:val="24"/>
          <w:szCs w:val="24"/>
        </w:rPr>
      </w:pPr>
      <w:r>
        <w:rPr>
          <w:rFonts w:ascii="Calibri" w:eastAsia="Calibri" w:hAnsi="Calibri" w:cs="Calibri"/>
          <w:b/>
          <w:bCs/>
          <w:sz w:val="24"/>
          <w:szCs w:val="24"/>
        </w:rPr>
        <w:t>7</w:t>
      </w:r>
      <w:r w:rsidR="00B324A4" w:rsidRPr="00B54AC3">
        <w:rPr>
          <w:rFonts w:ascii="Calibri" w:eastAsia="Calibri" w:hAnsi="Calibri" w:cs="Calibri"/>
          <w:b/>
          <w:bCs/>
          <w:sz w:val="24"/>
          <w:szCs w:val="24"/>
        </w:rPr>
        <w:t>. ADJOURNMENT</w:t>
      </w:r>
    </w:p>
    <w:p w14:paraId="319E800D" w14:textId="3BEFF09F"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Meeting adjourned at </w:t>
      </w:r>
      <w:r w:rsidR="00D462FC">
        <w:rPr>
          <w:rFonts w:ascii="Calibri" w:eastAsia="Calibri" w:hAnsi="Calibri" w:cs="Calibri"/>
          <w:sz w:val="24"/>
          <w:szCs w:val="24"/>
        </w:rPr>
        <w:t>7:45</w:t>
      </w:r>
      <w:r>
        <w:rPr>
          <w:rFonts w:ascii="Calibri" w:eastAsia="Calibri" w:hAnsi="Calibri" w:cs="Calibri"/>
          <w:sz w:val="24"/>
          <w:szCs w:val="24"/>
        </w:rPr>
        <w:t xml:space="preserve"> p.m.</w:t>
      </w:r>
      <w:bookmarkEnd w:id="2"/>
    </w:p>
    <w:sectPr w:rsidR="00225460">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49A" w14:textId="77777777" w:rsidR="00A80F11" w:rsidRDefault="00A80F11">
      <w:pPr>
        <w:spacing w:before="0" w:after="0"/>
      </w:pPr>
      <w:r>
        <w:separator/>
      </w:r>
    </w:p>
  </w:endnote>
  <w:endnote w:type="continuationSeparator" w:id="0">
    <w:p w14:paraId="29AD0250" w14:textId="77777777" w:rsidR="00A80F11" w:rsidRDefault="00A80F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0D02" w14:textId="77777777" w:rsidR="00A80F11" w:rsidRDefault="00A80F11">
      <w:pPr>
        <w:spacing w:before="0" w:after="0"/>
      </w:pPr>
      <w:r>
        <w:separator/>
      </w:r>
    </w:p>
  </w:footnote>
  <w:footnote w:type="continuationSeparator" w:id="0">
    <w:p w14:paraId="1C0B3626" w14:textId="77777777" w:rsidR="00A80F11" w:rsidRDefault="00A80F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815" w14:textId="77777777" w:rsidR="00225460" w:rsidRDefault="00225460">
    <w:pPr>
      <w:pStyle w:val="Header"/>
      <w:rPr>
        <w:b/>
        <w:bCs/>
        <w:caps/>
      </w:rPr>
    </w:pPr>
  </w:p>
  <w:p w14:paraId="04EA8E41" w14:textId="7864475D" w:rsidR="00225460" w:rsidRDefault="007D7E88">
    <w:pPr>
      <w:pStyle w:val="Header"/>
      <w:tabs>
        <w:tab w:val="clear" w:pos="9360"/>
        <w:tab w:val="right" w:pos="10080"/>
      </w:tabs>
      <w:rPr>
        <w:b/>
        <w:bCs/>
        <w:caps/>
      </w:rPr>
    </w:pPr>
    <w:bookmarkStart w:id="3" w:name="apMeetingName2"/>
    <w:r>
      <w:rPr>
        <w:b/>
        <w:bCs/>
        <w:caps/>
      </w:rPr>
      <w:t>BUDGET COMMITTEE</w:t>
    </w:r>
    <w:r w:rsidR="00B324A4">
      <w:rPr>
        <w:b/>
        <w:bCs/>
        <w:caps/>
      </w:rPr>
      <w:t xml:space="preserve"> Meeting</w:t>
    </w:r>
    <w:bookmarkEnd w:id="3"/>
    <w:r w:rsidR="00B324A4">
      <w:rPr>
        <w:b/>
        <w:bCs/>
        <w:caps/>
      </w:rPr>
      <w:t xml:space="preserve"> </w:t>
    </w:r>
    <w:bookmarkStart w:id="4" w:name="apOutputType2"/>
    <w:r w:rsidR="00B324A4">
      <w:rPr>
        <w:b/>
        <w:bCs/>
        <w:caps/>
      </w:rPr>
      <w:t>Minutes</w:t>
    </w:r>
    <w:bookmarkEnd w:id="4"/>
    <w:r w:rsidR="00B324A4">
      <w:rPr>
        <w:b/>
        <w:bCs/>
        <w:caps/>
      </w:rPr>
      <w:tab/>
    </w:r>
    <w:r w:rsidR="00B324A4">
      <w:rPr>
        <w:b/>
        <w:bCs/>
        <w:caps/>
      </w:rPr>
      <w:tab/>
    </w:r>
    <w:bookmarkStart w:id="5" w:name="apMeetingDate"/>
    <w:r>
      <w:rPr>
        <w:b/>
        <w:bCs/>
        <w:caps/>
      </w:rPr>
      <w:t>MAY</w:t>
    </w:r>
    <w:r w:rsidR="00B324A4">
      <w:rPr>
        <w:b/>
        <w:bCs/>
        <w:caps/>
      </w:rPr>
      <w:t xml:space="preserve"> </w:t>
    </w:r>
    <w:r>
      <w:rPr>
        <w:b/>
        <w:bCs/>
        <w:caps/>
      </w:rPr>
      <w:t>17</w:t>
    </w:r>
    <w:r w:rsidR="00B324A4">
      <w:rPr>
        <w:b/>
        <w:bCs/>
        <w:caps/>
      </w:rPr>
      <w:t>, 2021</w:t>
    </w:r>
    <w:bookmarkEnd w:id="5"/>
  </w:p>
  <w:p w14:paraId="3560182C" w14:textId="77777777" w:rsidR="00225460" w:rsidRDefault="00225460">
    <w:pPr>
      <w:pStyle w:val="Header"/>
      <w:tabs>
        <w:tab w:val="clear" w:pos="9360"/>
        <w:tab w:val="right" w:pos="10080"/>
      </w:tabs>
      <w:rPr>
        <w:b/>
        <w:bCs/>
        <w:caps/>
        <w:sz w:val="6"/>
        <w:szCs w:val="6"/>
      </w:rPr>
    </w:pPr>
  </w:p>
  <w:p w14:paraId="428C318B" w14:textId="77777777" w:rsidR="00225460" w:rsidRDefault="00225460">
    <w:pPr>
      <w:pStyle w:val="Header"/>
      <w:pBdr>
        <w:top w:val="single" w:sz="8" w:space="1" w:color="A6A6A6"/>
      </w:pBdr>
      <w:tabs>
        <w:tab w:val="clear" w:pos="9360"/>
        <w:tab w:val="right" w:pos="10080"/>
      </w:tabs>
      <w:rPr>
        <w:b/>
        <w:bCs/>
        <w: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45EF8"/>
    <w:multiLevelType w:val="hybridMultilevel"/>
    <w:tmpl w:val="F94ED680"/>
    <w:lvl w:ilvl="0" w:tplc="198EA232">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kwrwUAq+/+zSwAAAA="/>
  </w:docVars>
  <w:rsids>
    <w:rsidRoot w:val="00225460"/>
    <w:rsid w:val="000A6CE6"/>
    <w:rsid w:val="000F1569"/>
    <w:rsid w:val="00102A83"/>
    <w:rsid w:val="00147A1D"/>
    <w:rsid w:val="002046A3"/>
    <w:rsid w:val="00225460"/>
    <w:rsid w:val="002C0BCC"/>
    <w:rsid w:val="0039451A"/>
    <w:rsid w:val="00401167"/>
    <w:rsid w:val="00403EFD"/>
    <w:rsid w:val="00404EBD"/>
    <w:rsid w:val="0041187D"/>
    <w:rsid w:val="004146FF"/>
    <w:rsid w:val="0052779F"/>
    <w:rsid w:val="00545AA9"/>
    <w:rsid w:val="0061015A"/>
    <w:rsid w:val="00640454"/>
    <w:rsid w:val="00684C99"/>
    <w:rsid w:val="00735CA0"/>
    <w:rsid w:val="007D7E88"/>
    <w:rsid w:val="00985F28"/>
    <w:rsid w:val="009D5133"/>
    <w:rsid w:val="00A80F11"/>
    <w:rsid w:val="00AE12DC"/>
    <w:rsid w:val="00B324A4"/>
    <w:rsid w:val="00B42223"/>
    <w:rsid w:val="00B54AC3"/>
    <w:rsid w:val="00B56F79"/>
    <w:rsid w:val="00B701E3"/>
    <w:rsid w:val="00B92E83"/>
    <w:rsid w:val="00BB15DA"/>
    <w:rsid w:val="00C913D1"/>
    <w:rsid w:val="00CB0A2A"/>
    <w:rsid w:val="00D37862"/>
    <w:rsid w:val="00D462FC"/>
    <w:rsid w:val="00D92D2F"/>
    <w:rsid w:val="00DA7A56"/>
    <w:rsid w:val="00F2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506"/>
  <w15:docId w15:val="{B92A1164-A145-4A75-BABD-AE3BB8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NoSpacing">
    <w:name w:val="No Spacing"/>
    <w:uiPriority w:val="1"/>
    <w:qFormat/>
    <w:rsid w:val="004146FF"/>
    <w:pPr>
      <w:spacing w:before="0" w:after="0"/>
    </w:pPr>
  </w:style>
  <w:style w:type="paragraph" w:styleId="ListParagraph">
    <w:name w:val="List Paragraph"/>
    <w:basedOn w:val="Normal"/>
    <w:uiPriority w:val="34"/>
    <w:qFormat/>
    <w:rsid w:val="0041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22536-4494-4822-9E77-E5C5C1527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57293-2ABD-48EE-B4AD-AA83B0460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Municipal Code Corporation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Emily Lobbato</dc:creator>
  <cp:keywords/>
  <dc:description/>
  <cp:lastModifiedBy>Geoff Wullschlager</cp:lastModifiedBy>
  <cp:revision>2</cp:revision>
  <cp:lastPrinted>2021-03-04T16:27:00Z</cp:lastPrinted>
  <dcterms:created xsi:type="dcterms:W3CDTF">2021-05-19T19:36:00Z</dcterms:created>
  <dcterms:modified xsi:type="dcterms:W3CDTF">2021-05-19T19:36:00Z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