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D5C" w:rsidRPr="005A4C23" w:rsidRDefault="00466D5C" w:rsidP="00466D5C">
      <w:pPr>
        <w:spacing w:after="0" w:line="240" w:lineRule="auto"/>
        <w:jc w:val="center"/>
        <w:rPr>
          <w:rFonts w:asciiTheme="minorHAnsi" w:hAnsiTheme="minorHAnsi" w:cs="Arial"/>
          <w:b/>
          <w:sz w:val="22"/>
          <w:szCs w:val="22"/>
        </w:rPr>
      </w:pPr>
      <w:proofErr w:type="gramStart"/>
      <w:r w:rsidRPr="005A4C23">
        <w:rPr>
          <w:rFonts w:asciiTheme="minorHAnsi" w:hAnsiTheme="minorHAnsi" w:cs="Arial"/>
          <w:b/>
          <w:sz w:val="22"/>
          <w:szCs w:val="22"/>
        </w:rPr>
        <w:t>ORDINANCE NO.</w:t>
      </w:r>
      <w:proofErr w:type="gramEnd"/>
      <w:r w:rsidRPr="005A4C23">
        <w:rPr>
          <w:rFonts w:asciiTheme="minorHAnsi" w:hAnsiTheme="minorHAnsi" w:cs="Arial"/>
          <w:b/>
          <w:sz w:val="22"/>
          <w:szCs w:val="22"/>
        </w:rPr>
        <w:t xml:space="preserve"> </w:t>
      </w:r>
      <w:r w:rsidR="00CC6347">
        <w:rPr>
          <w:rFonts w:asciiTheme="minorHAnsi" w:hAnsiTheme="minorHAnsi" w:cs="Arial"/>
          <w:b/>
          <w:sz w:val="22"/>
          <w:szCs w:val="22"/>
        </w:rPr>
        <w:t>2016-04</w:t>
      </w:r>
    </w:p>
    <w:p w:rsidR="00AD6255" w:rsidRPr="00B64F3C" w:rsidRDefault="00AD6255" w:rsidP="00BA4509">
      <w:pPr>
        <w:spacing w:after="0" w:line="240" w:lineRule="auto"/>
        <w:rPr>
          <w:rFonts w:ascii="Calibri" w:hAnsi="Calibri" w:cs="Arial"/>
          <w:b/>
          <w:sz w:val="22"/>
          <w:szCs w:val="22"/>
        </w:rPr>
      </w:pPr>
    </w:p>
    <w:p w:rsidR="00AD6255" w:rsidRPr="00B64F3C" w:rsidRDefault="00AD6255" w:rsidP="0030661C">
      <w:pPr>
        <w:spacing w:after="0" w:line="240" w:lineRule="auto"/>
        <w:ind w:firstLine="720"/>
        <w:rPr>
          <w:rFonts w:ascii="Calibri" w:hAnsi="Calibri" w:cs="Arial"/>
          <w:b/>
          <w:sz w:val="22"/>
          <w:szCs w:val="22"/>
        </w:rPr>
      </w:pPr>
      <w:proofErr w:type="gramStart"/>
      <w:r w:rsidRPr="00B64F3C">
        <w:rPr>
          <w:rFonts w:ascii="Calibri" w:hAnsi="Calibri" w:cs="Arial"/>
          <w:b/>
          <w:sz w:val="22"/>
          <w:szCs w:val="22"/>
        </w:rPr>
        <w:t>AN</w:t>
      </w:r>
      <w:r w:rsidR="00EC361D">
        <w:rPr>
          <w:rFonts w:ascii="Calibri" w:hAnsi="Calibri" w:cs="Arial"/>
          <w:b/>
          <w:sz w:val="22"/>
          <w:szCs w:val="22"/>
        </w:rPr>
        <w:t xml:space="preserve"> ORDINANCE OF THE CITY OF </w:t>
      </w:r>
      <w:r w:rsidR="00EF425C">
        <w:rPr>
          <w:rFonts w:ascii="Calibri" w:hAnsi="Calibri" w:cs="Arial"/>
          <w:b/>
          <w:sz w:val="22"/>
          <w:szCs w:val="22"/>
        </w:rPr>
        <w:t xml:space="preserve">LA PINE </w:t>
      </w:r>
      <w:r w:rsidR="004F7311">
        <w:rPr>
          <w:rFonts w:ascii="Calibri" w:hAnsi="Calibri" w:cs="Arial"/>
          <w:b/>
          <w:sz w:val="22"/>
          <w:szCs w:val="22"/>
        </w:rPr>
        <w:t>AMENDING</w:t>
      </w:r>
      <w:r w:rsidR="00A95D46">
        <w:rPr>
          <w:rFonts w:ascii="Calibri" w:hAnsi="Calibri" w:cs="Arial"/>
          <w:b/>
          <w:sz w:val="22"/>
          <w:szCs w:val="22"/>
        </w:rPr>
        <w:t xml:space="preserve"> THE COMPREHENSIVE PLAN </w:t>
      </w:r>
      <w:r w:rsidR="005766F9">
        <w:rPr>
          <w:rFonts w:ascii="Calibri" w:hAnsi="Calibri" w:cs="Arial"/>
          <w:b/>
          <w:sz w:val="22"/>
          <w:szCs w:val="22"/>
        </w:rPr>
        <w:t>TO CHANGE THE DESIGNATION FOR CERTAIN PROPERTY FROM PUBLIC FACILIT</w:t>
      </w:r>
      <w:r w:rsidR="002D4EE1">
        <w:rPr>
          <w:rFonts w:ascii="Calibri" w:hAnsi="Calibri" w:cs="Arial"/>
          <w:b/>
          <w:sz w:val="22"/>
          <w:szCs w:val="22"/>
        </w:rPr>
        <w:t>IES</w:t>
      </w:r>
      <w:r w:rsidR="005766F9">
        <w:rPr>
          <w:rFonts w:ascii="Calibri" w:hAnsi="Calibri" w:cs="Arial"/>
          <w:b/>
          <w:sz w:val="22"/>
          <w:szCs w:val="22"/>
        </w:rPr>
        <w:t xml:space="preserve"> TO </w:t>
      </w:r>
      <w:r w:rsidR="001E5D7A">
        <w:rPr>
          <w:rFonts w:ascii="Calibri" w:hAnsi="Calibri" w:cs="Arial"/>
          <w:b/>
          <w:sz w:val="22"/>
          <w:szCs w:val="22"/>
        </w:rPr>
        <w:t xml:space="preserve">MIXED USE </w:t>
      </w:r>
      <w:r w:rsidR="005766F9">
        <w:rPr>
          <w:rFonts w:ascii="Calibri" w:hAnsi="Calibri" w:cs="Arial"/>
          <w:b/>
          <w:sz w:val="22"/>
          <w:szCs w:val="22"/>
        </w:rPr>
        <w:t>COMMERCIAL</w:t>
      </w:r>
      <w:r w:rsidR="00D66C5B">
        <w:rPr>
          <w:rFonts w:ascii="Calibri" w:hAnsi="Calibri" w:cs="Arial"/>
          <w:b/>
          <w:sz w:val="22"/>
          <w:szCs w:val="22"/>
        </w:rPr>
        <w:t>.</w:t>
      </w:r>
      <w:proofErr w:type="gramEnd"/>
    </w:p>
    <w:p w:rsidR="00AD6255" w:rsidRPr="00B64F3C" w:rsidRDefault="00AD6255" w:rsidP="006B7805">
      <w:pPr>
        <w:spacing w:after="0" w:line="240" w:lineRule="auto"/>
        <w:rPr>
          <w:rFonts w:ascii="Calibri" w:hAnsi="Calibri" w:cs="Arial"/>
          <w:sz w:val="22"/>
          <w:szCs w:val="22"/>
        </w:rPr>
      </w:pPr>
    </w:p>
    <w:p w:rsidR="00D70060" w:rsidRDefault="00BA4509" w:rsidP="00760606">
      <w:pPr>
        <w:spacing w:after="0" w:line="240" w:lineRule="auto"/>
        <w:rPr>
          <w:rFonts w:ascii="Calibri" w:hAnsi="Calibri" w:cs="Arial"/>
          <w:sz w:val="22"/>
          <w:szCs w:val="22"/>
        </w:rPr>
      </w:pPr>
      <w:r w:rsidRPr="00E70C84">
        <w:rPr>
          <w:rFonts w:ascii="Calibri" w:hAnsi="Calibri" w:cs="Arial"/>
          <w:sz w:val="22"/>
          <w:szCs w:val="22"/>
        </w:rPr>
        <w:tab/>
      </w:r>
      <w:proofErr w:type="gramStart"/>
      <w:r w:rsidR="00D66C5B">
        <w:rPr>
          <w:rFonts w:ascii="Calibri" w:hAnsi="Calibri" w:cs="Arial"/>
          <w:sz w:val="22"/>
          <w:szCs w:val="22"/>
        </w:rPr>
        <w:t>WHEREAS</w:t>
      </w:r>
      <w:r w:rsidR="005766F9">
        <w:rPr>
          <w:rFonts w:ascii="Calibri" w:hAnsi="Calibri" w:cs="Arial"/>
          <w:sz w:val="22"/>
          <w:szCs w:val="22"/>
        </w:rPr>
        <w:t xml:space="preserve">, </w:t>
      </w:r>
      <w:r w:rsidR="001E5D7A">
        <w:rPr>
          <w:rFonts w:ascii="Calibri" w:hAnsi="Calibri" w:cs="Arial"/>
          <w:sz w:val="22"/>
          <w:szCs w:val="22"/>
        </w:rPr>
        <w:t>St. Charles Health System</w:t>
      </w:r>
      <w:r w:rsidR="005766F9">
        <w:rPr>
          <w:rFonts w:ascii="Calibri" w:hAnsi="Calibri" w:cs="Arial"/>
          <w:sz w:val="22"/>
          <w:szCs w:val="22"/>
        </w:rPr>
        <w:t xml:space="preserve"> applied for a plan amendment</w:t>
      </w:r>
      <w:r w:rsidR="001E5D7A">
        <w:rPr>
          <w:rFonts w:ascii="Calibri" w:hAnsi="Calibri" w:cs="Arial"/>
          <w:sz w:val="22"/>
          <w:szCs w:val="22"/>
        </w:rPr>
        <w:t xml:space="preserve"> (File No.</w:t>
      </w:r>
      <w:proofErr w:type="gramEnd"/>
      <w:r w:rsidR="001E5D7A">
        <w:rPr>
          <w:rFonts w:ascii="Calibri" w:hAnsi="Calibri" w:cs="Arial"/>
          <w:sz w:val="22"/>
          <w:szCs w:val="22"/>
        </w:rPr>
        <w:t xml:space="preserve"> SPR 2016-10CPA)</w:t>
      </w:r>
      <w:r w:rsidR="005766F9">
        <w:rPr>
          <w:rFonts w:ascii="Calibri" w:hAnsi="Calibri" w:cs="Arial"/>
          <w:sz w:val="22"/>
          <w:szCs w:val="22"/>
        </w:rPr>
        <w:t xml:space="preserve"> </w:t>
      </w:r>
      <w:r w:rsidR="00A95D46">
        <w:rPr>
          <w:rFonts w:ascii="Calibri" w:hAnsi="Calibri" w:cs="Arial"/>
          <w:sz w:val="22"/>
          <w:szCs w:val="22"/>
        </w:rPr>
        <w:t>to</w:t>
      </w:r>
      <w:r w:rsidR="005766F9">
        <w:rPr>
          <w:rFonts w:ascii="Calibri" w:hAnsi="Calibri" w:cs="Arial"/>
          <w:sz w:val="22"/>
          <w:szCs w:val="22"/>
        </w:rPr>
        <w:t xml:space="preserve"> change the </w:t>
      </w:r>
      <w:r w:rsidR="00440B6F">
        <w:rPr>
          <w:rFonts w:ascii="Calibri" w:hAnsi="Calibri" w:cs="Arial"/>
          <w:sz w:val="22"/>
          <w:szCs w:val="22"/>
        </w:rPr>
        <w:t xml:space="preserve">City of </w:t>
      </w:r>
      <w:r w:rsidR="005766F9">
        <w:rPr>
          <w:rFonts w:ascii="Calibri" w:hAnsi="Calibri" w:cs="Arial"/>
          <w:sz w:val="22"/>
          <w:szCs w:val="22"/>
        </w:rPr>
        <w:t xml:space="preserve">La Pine </w:t>
      </w:r>
      <w:r w:rsidR="00160AF0">
        <w:rPr>
          <w:rFonts w:ascii="Calibri" w:hAnsi="Calibri" w:cs="Arial"/>
          <w:sz w:val="22"/>
          <w:szCs w:val="22"/>
        </w:rPr>
        <w:t xml:space="preserve">(“City”) </w:t>
      </w:r>
      <w:r w:rsidR="005766F9">
        <w:rPr>
          <w:rFonts w:ascii="Calibri" w:hAnsi="Calibri" w:cs="Arial"/>
          <w:sz w:val="22"/>
          <w:szCs w:val="22"/>
        </w:rPr>
        <w:t>Comprehensive Plan to re-designate certain property from Public Facilit</w:t>
      </w:r>
      <w:r w:rsidR="002D4EE1">
        <w:rPr>
          <w:rFonts w:ascii="Calibri" w:hAnsi="Calibri" w:cs="Arial"/>
          <w:sz w:val="22"/>
          <w:szCs w:val="22"/>
        </w:rPr>
        <w:t>ies</w:t>
      </w:r>
      <w:r w:rsidR="001E5D7A">
        <w:rPr>
          <w:rFonts w:ascii="Calibri" w:hAnsi="Calibri" w:cs="Arial"/>
          <w:sz w:val="22"/>
          <w:szCs w:val="22"/>
        </w:rPr>
        <w:t xml:space="preserve"> (PF)</w:t>
      </w:r>
      <w:r w:rsidR="005766F9">
        <w:rPr>
          <w:rFonts w:ascii="Calibri" w:hAnsi="Calibri" w:cs="Arial"/>
          <w:sz w:val="22"/>
          <w:szCs w:val="22"/>
        </w:rPr>
        <w:t xml:space="preserve"> to Mixed</w:t>
      </w:r>
      <w:r w:rsidR="001E5D7A">
        <w:rPr>
          <w:rFonts w:ascii="Calibri" w:hAnsi="Calibri" w:cs="Arial"/>
          <w:sz w:val="22"/>
          <w:szCs w:val="22"/>
        </w:rPr>
        <w:t xml:space="preserve"> </w:t>
      </w:r>
      <w:r w:rsidR="005766F9">
        <w:rPr>
          <w:rFonts w:ascii="Calibri" w:hAnsi="Calibri" w:cs="Arial"/>
          <w:sz w:val="22"/>
          <w:szCs w:val="22"/>
        </w:rPr>
        <w:t>Use</w:t>
      </w:r>
      <w:r w:rsidR="001E5D7A">
        <w:rPr>
          <w:rFonts w:ascii="Calibri" w:hAnsi="Calibri" w:cs="Arial"/>
          <w:sz w:val="22"/>
          <w:szCs w:val="22"/>
        </w:rPr>
        <w:t xml:space="preserve"> Commercial (CMX)</w:t>
      </w:r>
      <w:r w:rsidR="005766F9">
        <w:rPr>
          <w:rFonts w:ascii="Calibri" w:hAnsi="Calibri" w:cs="Arial"/>
          <w:sz w:val="22"/>
          <w:szCs w:val="22"/>
        </w:rPr>
        <w:t>;</w:t>
      </w:r>
    </w:p>
    <w:p w:rsidR="002D6EB6" w:rsidRDefault="002D6EB6" w:rsidP="00760606">
      <w:pPr>
        <w:spacing w:after="0" w:line="240" w:lineRule="auto"/>
        <w:rPr>
          <w:rFonts w:ascii="Calibri" w:hAnsi="Calibri" w:cs="Arial"/>
          <w:sz w:val="22"/>
          <w:szCs w:val="22"/>
        </w:rPr>
      </w:pPr>
    </w:p>
    <w:p w:rsidR="00F64088" w:rsidRDefault="002D6EB6" w:rsidP="00760606">
      <w:pPr>
        <w:spacing w:after="0" w:line="240" w:lineRule="auto"/>
        <w:rPr>
          <w:rFonts w:ascii="Calibri" w:hAnsi="Calibri" w:cs="Arial"/>
          <w:sz w:val="22"/>
          <w:szCs w:val="22"/>
        </w:rPr>
      </w:pPr>
      <w:r>
        <w:rPr>
          <w:rFonts w:ascii="Calibri" w:hAnsi="Calibri" w:cs="Arial"/>
          <w:sz w:val="22"/>
          <w:szCs w:val="22"/>
        </w:rPr>
        <w:tab/>
      </w:r>
      <w:r w:rsidR="00AD6255" w:rsidRPr="00EC361D">
        <w:rPr>
          <w:rFonts w:ascii="Calibri" w:hAnsi="Calibri" w:cs="Arial"/>
          <w:sz w:val="22"/>
          <w:szCs w:val="22"/>
        </w:rPr>
        <w:t>WHEREAS,</w:t>
      </w:r>
      <w:r w:rsidR="00803DFC">
        <w:rPr>
          <w:rFonts w:ascii="Calibri" w:hAnsi="Calibri" w:cs="Arial"/>
          <w:sz w:val="22"/>
          <w:szCs w:val="22"/>
        </w:rPr>
        <w:t xml:space="preserve"> </w:t>
      </w:r>
      <w:r w:rsidR="00160AF0">
        <w:rPr>
          <w:rFonts w:ascii="Calibri" w:hAnsi="Calibri" w:cs="Arial"/>
          <w:sz w:val="22"/>
          <w:szCs w:val="22"/>
        </w:rPr>
        <w:t>a</w:t>
      </w:r>
      <w:r w:rsidR="005766F9">
        <w:rPr>
          <w:rFonts w:ascii="Calibri" w:hAnsi="Calibri" w:cs="Arial"/>
          <w:sz w:val="22"/>
          <w:szCs w:val="22"/>
        </w:rPr>
        <w:t xml:space="preserve">fter notice was given in accordance with applicable law, a public hearing was held </w:t>
      </w:r>
      <w:r w:rsidR="00160AF0">
        <w:rPr>
          <w:rFonts w:ascii="Calibri" w:hAnsi="Calibri" w:cs="Arial"/>
          <w:sz w:val="22"/>
          <w:szCs w:val="22"/>
        </w:rPr>
        <w:t>before</w:t>
      </w:r>
      <w:r w:rsidR="005766F9">
        <w:rPr>
          <w:rFonts w:ascii="Calibri" w:hAnsi="Calibri" w:cs="Arial"/>
          <w:sz w:val="22"/>
          <w:szCs w:val="22"/>
        </w:rPr>
        <w:t xml:space="preserve"> the La Pine Planning Commission</w:t>
      </w:r>
      <w:r w:rsidR="0030661C">
        <w:rPr>
          <w:rFonts w:ascii="Calibri" w:hAnsi="Calibri" w:cs="Arial"/>
          <w:sz w:val="22"/>
          <w:szCs w:val="22"/>
        </w:rPr>
        <w:t>(the “Planning Commission”)</w:t>
      </w:r>
      <w:r w:rsidR="005766F9">
        <w:rPr>
          <w:rFonts w:ascii="Calibri" w:hAnsi="Calibri" w:cs="Arial"/>
          <w:sz w:val="22"/>
          <w:szCs w:val="22"/>
        </w:rPr>
        <w:t xml:space="preserve"> on </w:t>
      </w:r>
      <w:r w:rsidR="001E5D7A">
        <w:rPr>
          <w:rFonts w:ascii="Calibri" w:hAnsi="Calibri" w:cs="Arial"/>
          <w:sz w:val="22"/>
          <w:szCs w:val="22"/>
        </w:rPr>
        <w:t>April 20</w:t>
      </w:r>
      <w:r w:rsidR="005766F9">
        <w:rPr>
          <w:rFonts w:ascii="Calibri" w:hAnsi="Calibri" w:cs="Arial"/>
          <w:sz w:val="22"/>
          <w:szCs w:val="22"/>
        </w:rPr>
        <w:t>, 201</w:t>
      </w:r>
      <w:r w:rsidR="001E5D7A">
        <w:rPr>
          <w:rFonts w:ascii="Calibri" w:hAnsi="Calibri" w:cs="Arial"/>
          <w:sz w:val="22"/>
          <w:szCs w:val="22"/>
        </w:rPr>
        <w:t>6</w:t>
      </w:r>
      <w:r w:rsidR="00F64088">
        <w:rPr>
          <w:rFonts w:ascii="Calibri" w:hAnsi="Calibri" w:cs="Arial"/>
          <w:sz w:val="22"/>
          <w:szCs w:val="22"/>
        </w:rPr>
        <w:t xml:space="preserve">; and </w:t>
      </w:r>
    </w:p>
    <w:p w:rsidR="00F64088" w:rsidRDefault="00F64088" w:rsidP="00760606">
      <w:pPr>
        <w:spacing w:after="0" w:line="240" w:lineRule="auto"/>
        <w:rPr>
          <w:rFonts w:ascii="Calibri" w:hAnsi="Calibri" w:cs="Arial"/>
          <w:sz w:val="22"/>
          <w:szCs w:val="22"/>
        </w:rPr>
      </w:pPr>
    </w:p>
    <w:p w:rsidR="005766F9" w:rsidRDefault="00F64088" w:rsidP="00F64088">
      <w:pPr>
        <w:spacing w:after="0" w:line="240" w:lineRule="auto"/>
        <w:ind w:firstLine="720"/>
        <w:rPr>
          <w:rFonts w:ascii="Calibri" w:hAnsi="Calibri" w:cs="Arial"/>
          <w:sz w:val="22"/>
          <w:szCs w:val="22"/>
        </w:rPr>
      </w:pPr>
      <w:r>
        <w:rPr>
          <w:rFonts w:ascii="Calibri" w:hAnsi="Calibri" w:cs="Arial"/>
          <w:sz w:val="22"/>
          <w:szCs w:val="22"/>
        </w:rPr>
        <w:t xml:space="preserve">WHEREAS, the Planning Commission, </w:t>
      </w:r>
      <w:r w:rsidRPr="00F64088">
        <w:rPr>
          <w:rFonts w:ascii="Calibri" w:hAnsi="Calibri" w:cs="Arial"/>
          <w:sz w:val="22"/>
          <w:szCs w:val="22"/>
        </w:rPr>
        <w:t>after review conducted in accordance with applicable law</w:t>
      </w:r>
      <w:r>
        <w:rPr>
          <w:rFonts w:ascii="Calibri" w:hAnsi="Calibri" w:cs="Arial"/>
          <w:sz w:val="22"/>
          <w:szCs w:val="22"/>
        </w:rPr>
        <w:t xml:space="preserve">, </w:t>
      </w:r>
      <w:r w:rsidR="00CD12C5">
        <w:rPr>
          <w:rFonts w:ascii="Calibri" w:hAnsi="Calibri" w:cs="Arial"/>
          <w:sz w:val="22"/>
          <w:szCs w:val="22"/>
        </w:rPr>
        <w:t xml:space="preserve">approved the </w:t>
      </w:r>
      <w:r w:rsidR="001E5D7A">
        <w:rPr>
          <w:rFonts w:ascii="Calibri" w:hAnsi="Calibri" w:cs="Arial"/>
          <w:sz w:val="22"/>
          <w:szCs w:val="22"/>
        </w:rPr>
        <w:t>p</w:t>
      </w:r>
      <w:r w:rsidR="00CD12C5">
        <w:rPr>
          <w:rFonts w:ascii="Calibri" w:hAnsi="Calibri" w:cs="Arial"/>
          <w:sz w:val="22"/>
          <w:szCs w:val="22"/>
        </w:rPr>
        <w:t xml:space="preserve">lan </w:t>
      </w:r>
      <w:r w:rsidR="001E5D7A">
        <w:rPr>
          <w:rFonts w:ascii="Calibri" w:hAnsi="Calibri" w:cs="Arial"/>
          <w:sz w:val="22"/>
          <w:szCs w:val="22"/>
        </w:rPr>
        <w:t>amendment</w:t>
      </w:r>
      <w:r w:rsidR="005766F9">
        <w:rPr>
          <w:rFonts w:ascii="Calibri" w:hAnsi="Calibri" w:cs="Arial"/>
          <w:sz w:val="22"/>
          <w:szCs w:val="22"/>
        </w:rPr>
        <w:t>; and</w:t>
      </w:r>
    </w:p>
    <w:p w:rsidR="00791DAB" w:rsidRDefault="00791DAB" w:rsidP="00F64088">
      <w:pPr>
        <w:spacing w:after="0" w:line="240" w:lineRule="auto"/>
        <w:ind w:firstLine="720"/>
        <w:rPr>
          <w:rFonts w:ascii="Calibri" w:hAnsi="Calibri" w:cs="Arial"/>
          <w:sz w:val="22"/>
          <w:szCs w:val="22"/>
        </w:rPr>
      </w:pPr>
    </w:p>
    <w:p w:rsidR="00791DAB" w:rsidRDefault="00791DAB" w:rsidP="00791DAB">
      <w:pPr>
        <w:ind w:firstLine="720"/>
        <w:rPr>
          <w:rFonts w:ascii="Calibri" w:hAnsi="Calibri" w:cs="Calibri"/>
          <w:sz w:val="22"/>
          <w:szCs w:val="22"/>
        </w:rPr>
      </w:pPr>
      <w:r w:rsidRPr="000F7FFB">
        <w:rPr>
          <w:rFonts w:ascii="Calibri" w:hAnsi="Calibri" w:cs="Calibri"/>
          <w:sz w:val="22"/>
          <w:szCs w:val="22"/>
        </w:rPr>
        <w:t>WHEREAS,</w:t>
      </w:r>
      <w:r>
        <w:rPr>
          <w:rFonts w:ascii="Calibri" w:hAnsi="Calibri" w:cs="Calibri"/>
          <w:sz w:val="22"/>
          <w:szCs w:val="22"/>
        </w:rPr>
        <w:t xml:space="preserve"> a draft of this </w:t>
      </w:r>
      <w:r w:rsidRPr="00D34738">
        <w:rPr>
          <w:rFonts w:ascii="Calibri" w:hAnsi="Calibri" w:cs="Calibri"/>
          <w:sz w:val="22"/>
          <w:szCs w:val="22"/>
        </w:rPr>
        <w:t>Ordinance No. 2016-</w:t>
      </w:r>
      <w:r w:rsidR="00CC6347">
        <w:rPr>
          <w:rFonts w:ascii="Calibri" w:hAnsi="Calibri" w:cs="Calibri"/>
          <w:sz w:val="22"/>
          <w:szCs w:val="22"/>
        </w:rPr>
        <w:t>04</w:t>
      </w:r>
      <w:bookmarkStart w:id="0" w:name="_GoBack"/>
      <w:bookmarkEnd w:id="0"/>
      <w:r w:rsidRPr="00D34738">
        <w:rPr>
          <w:rFonts w:ascii="Calibri" w:hAnsi="Calibri" w:cs="Calibri"/>
          <w:sz w:val="22"/>
          <w:szCs w:val="22"/>
        </w:rPr>
        <w:t xml:space="preserve"> (this “Ordinance”)</w:t>
      </w:r>
      <w:r>
        <w:rPr>
          <w:rFonts w:ascii="Calibri" w:hAnsi="Calibri" w:cs="Calibri"/>
          <w:sz w:val="22"/>
          <w:szCs w:val="22"/>
        </w:rPr>
        <w:t xml:space="preserve"> was available for public inspection seven days prior to the </w:t>
      </w:r>
      <w:r w:rsidR="00160AF0">
        <w:rPr>
          <w:rFonts w:ascii="Calibri" w:hAnsi="Calibri" w:cs="Calibri"/>
          <w:sz w:val="22"/>
          <w:szCs w:val="22"/>
        </w:rPr>
        <w:t xml:space="preserve">City </w:t>
      </w:r>
      <w:r>
        <w:rPr>
          <w:rFonts w:ascii="Calibri" w:hAnsi="Calibri" w:cs="Calibri"/>
          <w:sz w:val="22"/>
          <w:szCs w:val="22"/>
        </w:rPr>
        <w:t xml:space="preserve">Council’s May 18, 2016 meeting. </w:t>
      </w:r>
      <w:r w:rsidRPr="000F7FFB">
        <w:rPr>
          <w:rFonts w:ascii="Calibri" w:hAnsi="Calibri" w:cs="Calibri"/>
          <w:sz w:val="22"/>
          <w:szCs w:val="22"/>
        </w:rPr>
        <w:t xml:space="preserve"> </w:t>
      </w:r>
    </w:p>
    <w:p w:rsidR="00ED1880" w:rsidRPr="00760606" w:rsidRDefault="00210D39" w:rsidP="00210D39">
      <w:pPr>
        <w:spacing w:after="0" w:line="240" w:lineRule="auto"/>
        <w:rPr>
          <w:rFonts w:ascii="Calibri" w:hAnsi="Calibri" w:cs="Arial"/>
          <w:sz w:val="22"/>
          <w:szCs w:val="22"/>
        </w:rPr>
      </w:pPr>
      <w:r>
        <w:rPr>
          <w:rFonts w:ascii="Calibri" w:hAnsi="Calibri" w:cs="Arial"/>
          <w:sz w:val="22"/>
          <w:szCs w:val="22"/>
        </w:rPr>
        <w:tab/>
      </w:r>
      <w:r w:rsidR="00E70C84" w:rsidRPr="00EC361D">
        <w:rPr>
          <w:rFonts w:ascii="Calibri" w:hAnsi="Calibri" w:cs="Arial"/>
          <w:sz w:val="22"/>
          <w:szCs w:val="22"/>
        </w:rPr>
        <w:t xml:space="preserve">NOW, THEREFORE, </w:t>
      </w:r>
      <w:r w:rsidR="00BA2484" w:rsidRPr="00EC361D">
        <w:rPr>
          <w:rFonts w:ascii="Calibri" w:hAnsi="Calibri" w:cs="Arial"/>
          <w:sz w:val="22"/>
          <w:szCs w:val="22"/>
        </w:rPr>
        <w:t>the</w:t>
      </w:r>
      <w:r w:rsidR="00BA2484">
        <w:rPr>
          <w:rFonts w:ascii="Calibri" w:hAnsi="Calibri" w:cs="Arial"/>
          <w:sz w:val="22"/>
          <w:szCs w:val="22"/>
        </w:rPr>
        <w:t xml:space="preserve"> C</w:t>
      </w:r>
      <w:r w:rsidR="009E426B">
        <w:rPr>
          <w:rFonts w:ascii="Calibri" w:hAnsi="Calibri" w:cs="Arial"/>
          <w:sz w:val="22"/>
          <w:szCs w:val="22"/>
        </w:rPr>
        <w:t xml:space="preserve">ity of </w:t>
      </w:r>
      <w:r w:rsidR="008E00C9">
        <w:rPr>
          <w:rFonts w:ascii="Calibri" w:hAnsi="Calibri" w:cs="Arial"/>
          <w:sz w:val="22"/>
          <w:szCs w:val="22"/>
        </w:rPr>
        <w:t>La Pine</w:t>
      </w:r>
      <w:r w:rsidR="00BA2484" w:rsidRPr="00E70C84">
        <w:rPr>
          <w:rFonts w:ascii="Calibri" w:hAnsi="Calibri" w:cs="Arial"/>
          <w:sz w:val="22"/>
          <w:szCs w:val="22"/>
        </w:rPr>
        <w:t xml:space="preserve"> ordains as follows</w:t>
      </w:r>
      <w:r w:rsidR="00E70C84" w:rsidRPr="00E70C84">
        <w:rPr>
          <w:rFonts w:ascii="Calibri" w:hAnsi="Calibri" w:cs="Arial"/>
          <w:sz w:val="22"/>
          <w:szCs w:val="22"/>
        </w:rPr>
        <w:t>:</w:t>
      </w:r>
    </w:p>
    <w:p w:rsidR="00ED1880" w:rsidRDefault="00ED1880" w:rsidP="00ED1880">
      <w:pPr>
        <w:pStyle w:val="ListParagraph"/>
        <w:tabs>
          <w:tab w:val="left" w:pos="720"/>
        </w:tabs>
        <w:spacing w:after="0" w:line="240" w:lineRule="auto"/>
        <w:ind w:left="0" w:firstLine="720"/>
        <w:rPr>
          <w:rFonts w:ascii="Calibri" w:hAnsi="Calibri" w:cs="Arial"/>
          <w:sz w:val="22"/>
          <w:szCs w:val="22"/>
          <w:u w:val="single"/>
        </w:rPr>
      </w:pPr>
    </w:p>
    <w:p w:rsidR="00791DAB" w:rsidRDefault="00EC361D" w:rsidP="00670B8D">
      <w:pPr>
        <w:pStyle w:val="ListParagraph"/>
        <w:tabs>
          <w:tab w:val="left" w:pos="720"/>
        </w:tabs>
        <w:spacing w:after="0" w:line="240" w:lineRule="auto"/>
        <w:ind w:left="0"/>
        <w:rPr>
          <w:rFonts w:ascii="Calibri" w:hAnsi="Calibri" w:cs="Arial"/>
          <w:sz w:val="22"/>
          <w:szCs w:val="22"/>
        </w:rPr>
      </w:pPr>
      <w:r>
        <w:rPr>
          <w:rFonts w:ascii="Calibri" w:hAnsi="Calibri" w:cs="Arial"/>
          <w:sz w:val="22"/>
          <w:szCs w:val="22"/>
        </w:rPr>
        <w:tab/>
      </w:r>
      <w:r w:rsidR="003A17BF">
        <w:rPr>
          <w:rFonts w:ascii="Calibri" w:hAnsi="Calibri" w:cs="Arial"/>
          <w:sz w:val="22"/>
          <w:szCs w:val="22"/>
        </w:rPr>
        <w:t>1</w:t>
      </w:r>
      <w:r>
        <w:rPr>
          <w:rFonts w:ascii="Calibri" w:hAnsi="Calibri" w:cs="Arial"/>
          <w:sz w:val="22"/>
          <w:szCs w:val="22"/>
        </w:rPr>
        <w:t>.</w:t>
      </w:r>
      <w:r>
        <w:rPr>
          <w:rFonts w:ascii="Calibri" w:hAnsi="Calibri" w:cs="Arial"/>
          <w:sz w:val="22"/>
          <w:szCs w:val="22"/>
        </w:rPr>
        <w:tab/>
      </w:r>
      <w:r w:rsidR="00791DAB" w:rsidRPr="00791DAB">
        <w:rPr>
          <w:rFonts w:ascii="Calibri" w:hAnsi="Calibri" w:cs="Arial"/>
          <w:sz w:val="22"/>
          <w:szCs w:val="22"/>
          <w:u w:val="single"/>
        </w:rPr>
        <w:t>Recitals</w:t>
      </w:r>
      <w:r w:rsidR="00791DAB">
        <w:rPr>
          <w:rFonts w:ascii="Calibri" w:hAnsi="Calibri" w:cs="Arial"/>
          <w:sz w:val="22"/>
          <w:szCs w:val="22"/>
        </w:rPr>
        <w:t>.  The above stated recitals are hereby adopted.</w:t>
      </w:r>
    </w:p>
    <w:p w:rsidR="00791DAB" w:rsidRDefault="00791DAB" w:rsidP="00670B8D">
      <w:pPr>
        <w:pStyle w:val="ListParagraph"/>
        <w:tabs>
          <w:tab w:val="left" w:pos="720"/>
        </w:tabs>
        <w:spacing w:after="0" w:line="240" w:lineRule="auto"/>
        <w:ind w:left="0"/>
        <w:rPr>
          <w:rFonts w:ascii="Calibri" w:hAnsi="Calibri" w:cs="Arial"/>
          <w:sz w:val="22"/>
          <w:szCs w:val="22"/>
        </w:rPr>
      </w:pPr>
    </w:p>
    <w:p w:rsidR="00812215" w:rsidRDefault="00791DAB" w:rsidP="00670B8D">
      <w:pPr>
        <w:pStyle w:val="ListParagraph"/>
        <w:tabs>
          <w:tab w:val="left" w:pos="720"/>
        </w:tabs>
        <w:spacing w:after="0" w:line="240" w:lineRule="auto"/>
        <w:ind w:left="0"/>
        <w:rPr>
          <w:rFonts w:ascii="Calibri" w:hAnsi="Calibri" w:cs="Arial"/>
          <w:sz w:val="22"/>
          <w:szCs w:val="22"/>
        </w:rPr>
      </w:pPr>
      <w:r>
        <w:rPr>
          <w:rFonts w:ascii="Calibri" w:hAnsi="Calibri" w:cs="Arial"/>
          <w:sz w:val="22"/>
          <w:szCs w:val="22"/>
        </w:rPr>
        <w:tab/>
        <w:t>2.</w:t>
      </w:r>
      <w:r>
        <w:rPr>
          <w:rFonts w:ascii="Calibri" w:hAnsi="Calibri" w:cs="Arial"/>
          <w:sz w:val="22"/>
          <w:szCs w:val="22"/>
        </w:rPr>
        <w:tab/>
      </w:r>
      <w:r w:rsidRPr="00791DAB">
        <w:rPr>
          <w:rFonts w:ascii="Calibri" w:hAnsi="Calibri" w:cs="Arial"/>
          <w:sz w:val="22"/>
          <w:szCs w:val="22"/>
          <w:u w:val="single"/>
        </w:rPr>
        <w:t>Amendment</w:t>
      </w:r>
      <w:r>
        <w:rPr>
          <w:rFonts w:ascii="Calibri" w:hAnsi="Calibri" w:cs="Arial"/>
          <w:sz w:val="22"/>
          <w:szCs w:val="22"/>
        </w:rPr>
        <w:t xml:space="preserve">.  </w:t>
      </w:r>
      <w:r w:rsidR="00F64088">
        <w:rPr>
          <w:rFonts w:ascii="Calibri" w:hAnsi="Calibri" w:cs="Arial"/>
          <w:sz w:val="22"/>
          <w:szCs w:val="22"/>
        </w:rPr>
        <w:t xml:space="preserve">The </w:t>
      </w:r>
      <w:r w:rsidR="00C74F08">
        <w:rPr>
          <w:rFonts w:ascii="Calibri" w:hAnsi="Calibri" w:cs="Arial"/>
          <w:sz w:val="22"/>
          <w:szCs w:val="22"/>
        </w:rPr>
        <w:t xml:space="preserve">City’s </w:t>
      </w:r>
      <w:r w:rsidR="00F64088">
        <w:rPr>
          <w:rFonts w:ascii="Calibri" w:hAnsi="Calibri" w:cs="Arial"/>
          <w:sz w:val="22"/>
          <w:szCs w:val="22"/>
        </w:rPr>
        <w:t>Comprehensive Plan</w:t>
      </w:r>
      <w:r w:rsidR="00F64088" w:rsidRPr="00F64088">
        <w:rPr>
          <w:rFonts w:ascii="Calibri" w:hAnsi="Calibri" w:cs="Arial"/>
          <w:sz w:val="22"/>
          <w:szCs w:val="22"/>
        </w:rPr>
        <w:t xml:space="preserve"> </w:t>
      </w:r>
      <w:r w:rsidR="00812215">
        <w:rPr>
          <w:rFonts w:ascii="Calibri" w:hAnsi="Calibri" w:cs="Arial"/>
          <w:sz w:val="22"/>
          <w:szCs w:val="22"/>
        </w:rPr>
        <w:t>is</w:t>
      </w:r>
      <w:r w:rsidR="00F64088" w:rsidRPr="00F64088">
        <w:rPr>
          <w:rFonts w:ascii="Calibri" w:hAnsi="Calibri" w:cs="Arial"/>
          <w:sz w:val="22"/>
          <w:szCs w:val="22"/>
        </w:rPr>
        <w:t xml:space="preserve"> hereby amended to </w:t>
      </w:r>
      <w:r w:rsidR="00F64088">
        <w:rPr>
          <w:rFonts w:ascii="Calibri" w:hAnsi="Calibri" w:cs="Arial"/>
          <w:sz w:val="22"/>
          <w:szCs w:val="22"/>
        </w:rPr>
        <w:t xml:space="preserve">change the Comprehensive Plan map </w:t>
      </w:r>
      <w:r w:rsidR="00AD1ECE">
        <w:rPr>
          <w:rFonts w:ascii="Calibri" w:hAnsi="Calibri" w:cs="Arial"/>
          <w:sz w:val="22"/>
          <w:szCs w:val="22"/>
        </w:rPr>
        <w:t xml:space="preserve">designation </w:t>
      </w:r>
      <w:r w:rsidR="00812215">
        <w:rPr>
          <w:rFonts w:ascii="Calibri" w:hAnsi="Calibri" w:cs="Arial"/>
          <w:sz w:val="22"/>
          <w:szCs w:val="22"/>
        </w:rPr>
        <w:t xml:space="preserve">of </w:t>
      </w:r>
      <w:r w:rsidR="001E5D7A">
        <w:rPr>
          <w:rFonts w:ascii="Calibri" w:hAnsi="Calibri" w:cs="Arial"/>
          <w:sz w:val="22"/>
          <w:szCs w:val="22"/>
        </w:rPr>
        <w:t>5</w:t>
      </w:r>
      <w:r w:rsidR="00F64088">
        <w:rPr>
          <w:rFonts w:ascii="Calibri" w:hAnsi="Calibri" w:cs="Arial"/>
          <w:sz w:val="22"/>
          <w:szCs w:val="22"/>
        </w:rPr>
        <w:t>.</w:t>
      </w:r>
      <w:r w:rsidR="001E5D7A">
        <w:rPr>
          <w:rFonts w:ascii="Calibri" w:hAnsi="Calibri" w:cs="Arial"/>
          <w:sz w:val="22"/>
          <w:szCs w:val="22"/>
        </w:rPr>
        <w:t>6</w:t>
      </w:r>
      <w:r w:rsidR="00F64088">
        <w:rPr>
          <w:rFonts w:ascii="Calibri" w:hAnsi="Calibri" w:cs="Arial"/>
          <w:sz w:val="22"/>
          <w:szCs w:val="22"/>
        </w:rPr>
        <w:t xml:space="preserve"> </w:t>
      </w:r>
      <w:r w:rsidR="00812215">
        <w:rPr>
          <w:rFonts w:ascii="Calibri" w:hAnsi="Calibri" w:cs="Arial"/>
          <w:sz w:val="22"/>
          <w:szCs w:val="22"/>
        </w:rPr>
        <w:t>acr</w:t>
      </w:r>
      <w:r w:rsidR="00AD1ECE">
        <w:rPr>
          <w:rFonts w:ascii="Calibri" w:hAnsi="Calibri" w:cs="Arial"/>
          <w:sz w:val="22"/>
          <w:szCs w:val="22"/>
        </w:rPr>
        <w:t>es of certain real property depicted on</w:t>
      </w:r>
      <w:r w:rsidR="00812215">
        <w:rPr>
          <w:rFonts w:ascii="Calibri" w:hAnsi="Calibri" w:cs="Arial"/>
          <w:sz w:val="22"/>
          <w:szCs w:val="22"/>
        </w:rPr>
        <w:t xml:space="preserve"> </w:t>
      </w:r>
      <w:r w:rsidR="0030661C" w:rsidRPr="0030661C">
        <w:rPr>
          <w:rFonts w:ascii="Calibri" w:hAnsi="Calibri" w:cs="Arial"/>
          <w:sz w:val="22"/>
          <w:szCs w:val="22"/>
          <w:u w:val="single"/>
        </w:rPr>
        <w:t xml:space="preserve">Exhibit </w:t>
      </w:r>
      <w:r w:rsidR="00AD1ECE" w:rsidRPr="0030661C">
        <w:rPr>
          <w:rFonts w:ascii="Calibri" w:hAnsi="Calibri" w:cs="Arial"/>
          <w:sz w:val="22"/>
          <w:szCs w:val="22"/>
          <w:u w:val="single"/>
        </w:rPr>
        <w:t>A</w:t>
      </w:r>
      <w:r w:rsidR="00AD1ECE">
        <w:rPr>
          <w:rFonts w:ascii="Calibri" w:hAnsi="Calibri" w:cs="Arial"/>
          <w:sz w:val="22"/>
          <w:szCs w:val="22"/>
        </w:rPr>
        <w:t xml:space="preserve">, attached </w:t>
      </w:r>
      <w:r w:rsidR="00670B8D">
        <w:rPr>
          <w:rFonts w:ascii="Calibri" w:hAnsi="Calibri" w:cs="Arial"/>
          <w:sz w:val="22"/>
          <w:szCs w:val="22"/>
        </w:rPr>
        <w:t xml:space="preserve">hereto </w:t>
      </w:r>
      <w:r w:rsidR="00AD1ECE">
        <w:rPr>
          <w:rFonts w:ascii="Calibri" w:hAnsi="Calibri" w:cs="Arial"/>
          <w:sz w:val="22"/>
          <w:szCs w:val="22"/>
        </w:rPr>
        <w:t>and incorporated herein</w:t>
      </w:r>
      <w:r w:rsidR="00670B8D">
        <w:rPr>
          <w:rFonts w:ascii="Calibri" w:hAnsi="Calibri" w:cs="Arial"/>
          <w:sz w:val="22"/>
          <w:szCs w:val="22"/>
        </w:rPr>
        <w:t xml:space="preserve">, </w:t>
      </w:r>
      <w:r w:rsidR="00670B8D" w:rsidRPr="00670B8D">
        <w:rPr>
          <w:rFonts w:ascii="Calibri" w:hAnsi="Calibri" w:cs="Arial"/>
          <w:sz w:val="22"/>
          <w:szCs w:val="22"/>
        </w:rPr>
        <w:t>identified as Tax Lot 115 on the Deschutes County Tax Assessor’s</w:t>
      </w:r>
      <w:r w:rsidR="00670B8D">
        <w:rPr>
          <w:rFonts w:ascii="Calibri" w:hAnsi="Calibri" w:cs="Arial"/>
          <w:sz w:val="22"/>
          <w:szCs w:val="22"/>
        </w:rPr>
        <w:t xml:space="preserve"> </w:t>
      </w:r>
      <w:r w:rsidR="00670B8D" w:rsidRPr="00670B8D">
        <w:rPr>
          <w:rFonts w:ascii="Calibri" w:hAnsi="Calibri" w:cs="Arial"/>
          <w:sz w:val="22"/>
          <w:szCs w:val="22"/>
        </w:rPr>
        <w:t>Map 22-10-00</w:t>
      </w:r>
      <w:r w:rsidR="00670B8D">
        <w:rPr>
          <w:rFonts w:ascii="Calibri" w:hAnsi="Calibri" w:cs="Arial"/>
          <w:sz w:val="22"/>
          <w:szCs w:val="22"/>
        </w:rPr>
        <w:t>, and legally des</w:t>
      </w:r>
      <w:r w:rsidR="0030661C">
        <w:rPr>
          <w:rFonts w:ascii="Calibri" w:hAnsi="Calibri" w:cs="Arial"/>
          <w:sz w:val="22"/>
          <w:szCs w:val="22"/>
        </w:rPr>
        <w:t xml:space="preserve">cribed on the attached </w:t>
      </w:r>
      <w:r w:rsidR="0030661C" w:rsidRPr="0030661C">
        <w:rPr>
          <w:rFonts w:ascii="Calibri" w:hAnsi="Calibri" w:cs="Arial"/>
          <w:sz w:val="22"/>
          <w:szCs w:val="22"/>
          <w:u w:val="single"/>
        </w:rPr>
        <w:t xml:space="preserve">Exhibit </w:t>
      </w:r>
      <w:r w:rsidR="00670B8D" w:rsidRPr="0030661C">
        <w:rPr>
          <w:rFonts w:ascii="Calibri" w:hAnsi="Calibri" w:cs="Arial"/>
          <w:sz w:val="22"/>
          <w:szCs w:val="22"/>
          <w:u w:val="single"/>
        </w:rPr>
        <w:t>B</w:t>
      </w:r>
      <w:r w:rsidR="00670B8D">
        <w:rPr>
          <w:rFonts w:ascii="Calibri" w:hAnsi="Calibri" w:cs="Arial"/>
          <w:sz w:val="22"/>
          <w:szCs w:val="22"/>
        </w:rPr>
        <w:t xml:space="preserve">, attached hereto and incorporated herein, from </w:t>
      </w:r>
      <w:r w:rsidR="00160AF0">
        <w:rPr>
          <w:rFonts w:ascii="Calibri" w:hAnsi="Calibri" w:cs="Arial"/>
          <w:sz w:val="22"/>
          <w:szCs w:val="22"/>
        </w:rPr>
        <w:t>PF</w:t>
      </w:r>
      <w:r w:rsidR="00812215">
        <w:rPr>
          <w:rFonts w:ascii="Calibri" w:hAnsi="Calibri" w:cs="Arial"/>
          <w:sz w:val="22"/>
          <w:szCs w:val="22"/>
        </w:rPr>
        <w:t xml:space="preserve"> to </w:t>
      </w:r>
      <w:r w:rsidR="00160AF0">
        <w:rPr>
          <w:rFonts w:ascii="Calibri" w:hAnsi="Calibri" w:cs="Arial"/>
          <w:sz w:val="22"/>
          <w:szCs w:val="22"/>
        </w:rPr>
        <w:t>CMX</w:t>
      </w:r>
      <w:r w:rsidR="00812215">
        <w:rPr>
          <w:rFonts w:ascii="Calibri" w:hAnsi="Calibri" w:cs="Arial"/>
          <w:sz w:val="22"/>
          <w:szCs w:val="22"/>
        </w:rPr>
        <w:t xml:space="preserve">.  </w:t>
      </w:r>
    </w:p>
    <w:p w:rsidR="00E35405" w:rsidRDefault="00E35405" w:rsidP="005D7005">
      <w:pPr>
        <w:pStyle w:val="ListParagraph"/>
        <w:tabs>
          <w:tab w:val="left" w:pos="720"/>
        </w:tabs>
        <w:spacing w:after="0" w:line="240" w:lineRule="auto"/>
        <w:ind w:left="0"/>
        <w:rPr>
          <w:rFonts w:ascii="Calibri" w:hAnsi="Calibri" w:cs="Arial"/>
          <w:sz w:val="22"/>
          <w:szCs w:val="22"/>
        </w:rPr>
      </w:pPr>
    </w:p>
    <w:p w:rsidR="00D66C5B" w:rsidRDefault="00812215" w:rsidP="00D66C5B">
      <w:pPr>
        <w:pStyle w:val="ListParagraph"/>
        <w:tabs>
          <w:tab w:val="left" w:pos="720"/>
        </w:tabs>
        <w:spacing w:after="0" w:line="240" w:lineRule="auto"/>
        <w:ind w:left="0"/>
        <w:rPr>
          <w:rFonts w:ascii="Calibri" w:hAnsi="Calibri" w:cs="Arial"/>
          <w:sz w:val="22"/>
          <w:szCs w:val="22"/>
        </w:rPr>
      </w:pPr>
      <w:r>
        <w:rPr>
          <w:rFonts w:ascii="Calibri" w:hAnsi="Calibri" w:cs="Arial"/>
          <w:sz w:val="22"/>
          <w:szCs w:val="22"/>
        </w:rPr>
        <w:tab/>
      </w:r>
      <w:r w:rsidR="0030661C">
        <w:rPr>
          <w:rFonts w:ascii="Calibri" w:hAnsi="Calibri" w:cs="Arial"/>
          <w:sz w:val="22"/>
          <w:szCs w:val="22"/>
        </w:rPr>
        <w:t>3</w:t>
      </w:r>
      <w:r>
        <w:rPr>
          <w:rFonts w:ascii="Calibri" w:hAnsi="Calibri" w:cs="Arial"/>
          <w:sz w:val="22"/>
          <w:szCs w:val="22"/>
        </w:rPr>
        <w:t>.</w:t>
      </w:r>
      <w:r>
        <w:rPr>
          <w:rFonts w:ascii="Calibri" w:hAnsi="Calibri" w:cs="Arial"/>
          <w:sz w:val="22"/>
          <w:szCs w:val="22"/>
        </w:rPr>
        <w:tab/>
      </w:r>
      <w:r w:rsidR="00791DAB" w:rsidRPr="00791DAB">
        <w:rPr>
          <w:rFonts w:ascii="Calibri" w:hAnsi="Calibri" w:cs="Arial"/>
          <w:sz w:val="22"/>
          <w:szCs w:val="22"/>
          <w:u w:val="single"/>
        </w:rPr>
        <w:t>Findings</w:t>
      </w:r>
      <w:r w:rsidR="00791DAB">
        <w:rPr>
          <w:rFonts w:ascii="Calibri" w:hAnsi="Calibri" w:cs="Arial"/>
          <w:sz w:val="22"/>
          <w:szCs w:val="22"/>
        </w:rPr>
        <w:t xml:space="preserve">.  </w:t>
      </w:r>
      <w:r w:rsidR="00440B6F">
        <w:rPr>
          <w:rFonts w:ascii="Calibri" w:hAnsi="Calibri" w:cs="Arial"/>
          <w:sz w:val="22"/>
          <w:szCs w:val="22"/>
        </w:rPr>
        <w:t>The f</w:t>
      </w:r>
      <w:r>
        <w:rPr>
          <w:rFonts w:ascii="Calibri" w:hAnsi="Calibri" w:cs="Arial"/>
          <w:sz w:val="22"/>
          <w:szCs w:val="22"/>
        </w:rPr>
        <w:t xml:space="preserve">indings of </w:t>
      </w:r>
      <w:r w:rsidR="00440B6F">
        <w:rPr>
          <w:rFonts w:ascii="Calibri" w:hAnsi="Calibri" w:cs="Arial"/>
          <w:sz w:val="22"/>
          <w:szCs w:val="22"/>
        </w:rPr>
        <w:t>f</w:t>
      </w:r>
      <w:r>
        <w:rPr>
          <w:rFonts w:ascii="Calibri" w:hAnsi="Calibri" w:cs="Arial"/>
          <w:sz w:val="22"/>
          <w:szCs w:val="22"/>
        </w:rPr>
        <w:t>act</w:t>
      </w:r>
      <w:r w:rsidR="00A95D46">
        <w:rPr>
          <w:rFonts w:ascii="Calibri" w:hAnsi="Calibri" w:cs="Arial"/>
          <w:sz w:val="22"/>
          <w:szCs w:val="22"/>
        </w:rPr>
        <w:t xml:space="preserve"> and </w:t>
      </w:r>
      <w:r w:rsidR="00440B6F">
        <w:rPr>
          <w:rFonts w:ascii="Calibri" w:hAnsi="Calibri" w:cs="Arial"/>
          <w:sz w:val="22"/>
          <w:szCs w:val="22"/>
        </w:rPr>
        <w:t>c</w:t>
      </w:r>
      <w:r w:rsidR="00A95D46">
        <w:rPr>
          <w:rFonts w:ascii="Calibri" w:hAnsi="Calibri" w:cs="Arial"/>
          <w:sz w:val="22"/>
          <w:szCs w:val="22"/>
        </w:rPr>
        <w:t xml:space="preserve">onclusions of </w:t>
      </w:r>
      <w:r w:rsidR="00440B6F">
        <w:rPr>
          <w:rFonts w:ascii="Calibri" w:hAnsi="Calibri" w:cs="Arial"/>
          <w:sz w:val="22"/>
          <w:szCs w:val="22"/>
        </w:rPr>
        <w:t>l</w:t>
      </w:r>
      <w:r w:rsidR="00A95D46">
        <w:rPr>
          <w:rFonts w:ascii="Calibri" w:hAnsi="Calibri" w:cs="Arial"/>
          <w:sz w:val="22"/>
          <w:szCs w:val="22"/>
        </w:rPr>
        <w:t xml:space="preserve">aw </w:t>
      </w:r>
      <w:r>
        <w:rPr>
          <w:rFonts w:ascii="Calibri" w:hAnsi="Calibri" w:cs="Arial"/>
          <w:sz w:val="22"/>
          <w:szCs w:val="22"/>
        </w:rPr>
        <w:t xml:space="preserve">contained in the </w:t>
      </w:r>
      <w:r w:rsidR="00440B6F">
        <w:rPr>
          <w:rFonts w:ascii="Calibri" w:hAnsi="Calibri" w:cs="Arial"/>
          <w:sz w:val="22"/>
          <w:szCs w:val="22"/>
        </w:rPr>
        <w:t>Planning Commission’s decision</w:t>
      </w:r>
      <w:r w:rsidR="0030661C">
        <w:rPr>
          <w:rFonts w:ascii="Calibri" w:hAnsi="Calibri" w:cs="Arial"/>
          <w:sz w:val="22"/>
          <w:szCs w:val="22"/>
        </w:rPr>
        <w:t xml:space="preserve">, attached hereto as </w:t>
      </w:r>
      <w:r w:rsidR="0030661C" w:rsidRPr="0030661C">
        <w:rPr>
          <w:rFonts w:ascii="Calibri" w:hAnsi="Calibri" w:cs="Arial"/>
          <w:sz w:val="22"/>
          <w:szCs w:val="22"/>
          <w:u w:val="single"/>
        </w:rPr>
        <w:t xml:space="preserve">Exhibit </w:t>
      </w:r>
      <w:r w:rsidR="00A95D46" w:rsidRPr="0030661C">
        <w:rPr>
          <w:rFonts w:ascii="Calibri" w:hAnsi="Calibri" w:cs="Arial"/>
          <w:sz w:val="22"/>
          <w:szCs w:val="22"/>
          <w:u w:val="single"/>
        </w:rPr>
        <w:t>C</w:t>
      </w:r>
      <w:r>
        <w:rPr>
          <w:rFonts w:ascii="Calibri" w:hAnsi="Calibri" w:cs="Arial"/>
          <w:sz w:val="22"/>
          <w:szCs w:val="22"/>
        </w:rPr>
        <w:t xml:space="preserve">, are hereby adopted and incorporated herein.  </w:t>
      </w:r>
    </w:p>
    <w:p w:rsidR="00812215" w:rsidRPr="00812215" w:rsidRDefault="00812215" w:rsidP="00D66C5B">
      <w:pPr>
        <w:pStyle w:val="ListParagraph"/>
        <w:tabs>
          <w:tab w:val="left" w:pos="720"/>
        </w:tabs>
        <w:spacing w:after="0" w:line="240" w:lineRule="auto"/>
        <w:ind w:left="0"/>
        <w:rPr>
          <w:rFonts w:ascii="Calibri" w:hAnsi="Calibri" w:cs="Arial"/>
          <w:sz w:val="22"/>
          <w:szCs w:val="22"/>
        </w:rPr>
      </w:pPr>
    </w:p>
    <w:p w:rsidR="0017527F" w:rsidRDefault="00AD1ECE" w:rsidP="0017527F">
      <w:pPr>
        <w:pStyle w:val="ListParagraph"/>
        <w:tabs>
          <w:tab w:val="left" w:pos="720"/>
        </w:tabs>
        <w:spacing w:after="0" w:line="240" w:lineRule="auto"/>
        <w:ind w:left="0"/>
        <w:rPr>
          <w:rFonts w:ascii="Calibri" w:hAnsi="Calibri" w:cs="Arial"/>
          <w:sz w:val="22"/>
          <w:szCs w:val="22"/>
          <w:u w:val="single"/>
        </w:rPr>
      </w:pPr>
      <w:r>
        <w:rPr>
          <w:rFonts w:ascii="Calibri" w:hAnsi="Calibri" w:cs="Arial"/>
          <w:sz w:val="22"/>
          <w:szCs w:val="22"/>
        </w:rPr>
        <w:tab/>
      </w:r>
      <w:r w:rsidR="0030661C">
        <w:rPr>
          <w:rFonts w:ascii="Calibri" w:hAnsi="Calibri" w:cs="Arial"/>
          <w:sz w:val="22"/>
          <w:szCs w:val="22"/>
        </w:rPr>
        <w:t>4</w:t>
      </w:r>
      <w:r w:rsidR="00D66C5B">
        <w:rPr>
          <w:rFonts w:ascii="Calibri" w:hAnsi="Calibri" w:cs="Arial"/>
          <w:sz w:val="22"/>
          <w:szCs w:val="22"/>
        </w:rPr>
        <w:t>.</w:t>
      </w:r>
      <w:r w:rsidR="00D66C5B">
        <w:rPr>
          <w:rFonts w:ascii="Calibri" w:hAnsi="Calibri" w:cs="Arial"/>
          <w:sz w:val="22"/>
          <w:szCs w:val="22"/>
        </w:rPr>
        <w:tab/>
      </w:r>
      <w:r w:rsidR="00791DAB" w:rsidRPr="00791DAB">
        <w:rPr>
          <w:rFonts w:ascii="Calibri" w:hAnsi="Calibri" w:cs="Arial"/>
          <w:sz w:val="22"/>
          <w:szCs w:val="22"/>
          <w:u w:val="single"/>
        </w:rPr>
        <w:t>Notice</w:t>
      </w:r>
      <w:r w:rsidR="00791DAB">
        <w:rPr>
          <w:rFonts w:ascii="Calibri" w:hAnsi="Calibri" w:cs="Arial"/>
          <w:sz w:val="22"/>
          <w:szCs w:val="22"/>
        </w:rPr>
        <w:t xml:space="preserve">.  </w:t>
      </w:r>
      <w:r w:rsidR="00812215">
        <w:rPr>
          <w:rFonts w:ascii="Calibri" w:hAnsi="Calibri" w:cs="Arial"/>
          <w:sz w:val="22"/>
          <w:szCs w:val="22"/>
        </w:rPr>
        <w:t>The City’s Community Development Department shall provide the Oregon Department of Land Conservation and Development, the Deschutes County Assessor, the Deschutes County GIS Department, and any others who are entitled to notice thereo</w:t>
      </w:r>
      <w:r w:rsidR="00791DAB">
        <w:rPr>
          <w:rFonts w:ascii="Calibri" w:hAnsi="Calibri" w:cs="Arial"/>
          <w:sz w:val="22"/>
          <w:szCs w:val="22"/>
        </w:rPr>
        <w:t>f, with a copy of the approved O</w:t>
      </w:r>
      <w:r w:rsidR="00812215">
        <w:rPr>
          <w:rFonts w:ascii="Calibri" w:hAnsi="Calibri" w:cs="Arial"/>
          <w:sz w:val="22"/>
          <w:szCs w:val="22"/>
        </w:rPr>
        <w:t xml:space="preserve">rdinance. </w:t>
      </w:r>
      <w:r w:rsidR="00760606" w:rsidRPr="00D66C5B">
        <w:rPr>
          <w:rFonts w:ascii="Calibri" w:hAnsi="Calibri" w:cs="Arial"/>
          <w:sz w:val="22"/>
          <w:szCs w:val="22"/>
        </w:rPr>
        <w:t xml:space="preserve"> </w:t>
      </w:r>
    </w:p>
    <w:p w:rsidR="00F66A53" w:rsidRPr="00812215" w:rsidRDefault="00F66A53" w:rsidP="00812215">
      <w:pPr>
        <w:spacing w:after="0" w:line="240" w:lineRule="auto"/>
        <w:rPr>
          <w:rFonts w:ascii="Calibri" w:hAnsi="Calibri" w:cs="Arial"/>
          <w:sz w:val="22"/>
          <w:szCs w:val="22"/>
        </w:rPr>
      </w:pPr>
    </w:p>
    <w:p w:rsidR="003A17BF" w:rsidRPr="00160AF0" w:rsidRDefault="00791DAB" w:rsidP="00160AF0">
      <w:pPr>
        <w:tabs>
          <w:tab w:val="left" w:pos="720"/>
          <w:tab w:val="left" w:pos="1440"/>
        </w:tabs>
        <w:spacing w:after="240"/>
        <w:rPr>
          <w:rFonts w:ascii="Calibri" w:hAnsi="Calibri" w:cs="Calibri"/>
          <w:sz w:val="22"/>
          <w:szCs w:val="22"/>
        </w:rPr>
      </w:pPr>
      <w:r>
        <w:rPr>
          <w:rFonts w:ascii="Calibri" w:hAnsi="Calibri" w:cs="Arial"/>
          <w:sz w:val="22"/>
          <w:szCs w:val="22"/>
        </w:rPr>
        <w:tab/>
      </w:r>
      <w:r w:rsidR="0030661C">
        <w:rPr>
          <w:rFonts w:ascii="Calibri" w:hAnsi="Calibri" w:cs="Arial"/>
          <w:sz w:val="22"/>
          <w:szCs w:val="22"/>
        </w:rPr>
        <w:t>5</w:t>
      </w:r>
      <w:r w:rsidR="00F66A53">
        <w:rPr>
          <w:rFonts w:ascii="Calibri" w:hAnsi="Calibri" w:cs="Arial"/>
          <w:sz w:val="22"/>
          <w:szCs w:val="22"/>
        </w:rPr>
        <w:t>.</w:t>
      </w:r>
      <w:r w:rsidR="00F66A53">
        <w:rPr>
          <w:rFonts w:ascii="Calibri" w:hAnsi="Calibri" w:cs="Arial"/>
          <w:sz w:val="22"/>
          <w:szCs w:val="22"/>
        </w:rPr>
        <w:tab/>
      </w:r>
      <w:r w:rsidRPr="0020401E">
        <w:rPr>
          <w:rFonts w:ascii="Calibri" w:hAnsi="Calibri" w:cs="Calibri"/>
          <w:sz w:val="22"/>
          <w:szCs w:val="22"/>
          <w:u w:val="single"/>
        </w:rPr>
        <w:t>Severability</w:t>
      </w:r>
      <w:r>
        <w:rPr>
          <w:rFonts w:ascii="Calibri" w:hAnsi="Calibri" w:cs="Calibri"/>
          <w:sz w:val="22"/>
          <w:szCs w:val="22"/>
          <w:u w:val="single"/>
        </w:rPr>
        <w:t>; Savings; Corrections</w:t>
      </w:r>
      <w:r>
        <w:rPr>
          <w:rFonts w:ascii="Calibri" w:hAnsi="Calibri" w:cs="Calibri"/>
          <w:sz w:val="22"/>
          <w:szCs w:val="22"/>
        </w:rPr>
        <w:t xml:space="preserve">.  </w:t>
      </w:r>
      <w:r w:rsidRPr="0020401E">
        <w:rPr>
          <w:rFonts w:ascii="Calibri" w:hAnsi="Calibri" w:cs="Calibri"/>
          <w:sz w:val="22"/>
          <w:szCs w:val="22"/>
        </w:rPr>
        <w:t>If any section, subsection, sentence, clause, a</w:t>
      </w:r>
      <w:r>
        <w:rPr>
          <w:rFonts w:ascii="Calibri" w:hAnsi="Calibri" w:cs="Calibri"/>
          <w:sz w:val="22"/>
          <w:szCs w:val="22"/>
        </w:rPr>
        <w:t xml:space="preserve">nd/or portion of this Ordinance </w:t>
      </w:r>
      <w:r w:rsidRPr="0020401E">
        <w:rPr>
          <w:rFonts w:ascii="Calibri" w:hAnsi="Calibri" w:cs="Calibri"/>
          <w:sz w:val="22"/>
          <w:szCs w:val="22"/>
        </w:rPr>
        <w:t>is for any reason held invalid, unenforceable, and/or unconstitutional, such invalid, unenforceable, and/or unconstitutional section, subsection, sentence, clause, and/or portion will (a) yield to a construction permitting enforcement to the maximum extent permitted by applicable law, and (b) not affect the validity, enforceability, and/or constitutionality of the remaining portion of this Ordinance.</w:t>
      </w:r>
      <w:r>
        <w:rPr>
          <w:rFonts w:ascii="Calibri" w:hAnsi="Calibri" w:cs="Calibri"/>
          <w:sz w:val="22"/>
          <w:szCs w:val="22"/>
        </w:rPr>
        <w:t xml:space="preserve">  </w:t>
      </w:r>
      <w:r w:rsidRPr="0020401E">
        <w:rPr>
          <w:rFonts w:ascii="Calibri" w:hAnsi="Calibri" w:cs="Calibri"/>
          <w:sz w:val="22"/>
          <w:szCs w:val="22"/>
        </w:rPr>
        <w:t>Nothing in this Ordinance affects the validity of any criminal or civil enforcement actions commenced prior to the adoption of this Ordinance; all City ordinances existing at the time that such actions were filed will remain valid and in full force and effect for purposes of those actions.</w:t>
      </w:r>
      <w:r>
        <w:rPr>
          <w:rFonts w:ascii="Calibri" w:hAnsi="Calibri" w:cs="Calibri"/>
          <w:sz w:val="22"/>
          <w:szCs w:val="22"/>
        </w:rPr>
        <w:t xml:space="preserve">  </w:t>
      </w:r>
      <w:r w:rsidRPr="0020401E">
        <w:rPr>
          <w:rFonts w:ascii="Calibri" w:hAnsi="Calibri" w:cs="Calibri"/>
          <w:sz w:val="22"/>
          <w:szCs w:val="22"/>
        </w:rPr>
        <w:t>This Ordinance may be</w:t>
      </w:r>
      <w:r>
        <w:rPr>
          <w:rFonts w:ascii="Calibri" w:hAnsi="Calibri" w:cs="Calibri"/>
          <w:sz w:val="22"/>
          <w:szCs w:val="22"/>
        </w:rPr>
        <w:t xml:space="preserve"> corrected by order of the </w:t>
      </w:r>
      <w:r w:rsidR="00160AF0">
        <w:rPr>
          <w:rFonts w:ascii="Calibri" w:hAnsi="Calibri" w:cs="Calibri"/>
          <w:sz w:val="22"/>
          <w:szCs w:val="22"/>
        </w:rPr>
        <w:t xml:space="preserve">La Pine City </w:t>
      </w:r>
      <w:r w:rsidRPr="0020401E">
        <w:rPr>
          <w:rFonts w:ascii="Calibri" w:hAnsi="Calibri" w:cs="Calibri"/>
          <w:sz w:val="22"/>
          <w:szCs w:val="22"/>
        </w:rPr>
        <w:t>Council to cure editorial and/or clerical errors.</w:t>
      </w:r>
    </w:p>
    <w:p w:rsidR="00787C37" w:rsidRPr="00D66C5B" w:rsidRDefault="00A22F6E" w:rsidP="00787C37">
      <w:pPr>
        <w:spacing w:after="0" w:line="240" w:lineRule="auto"/>
        <w:ind w:firstLine="720"/>
        <w:rPr>
          <w:rFonts w:asciiTheme="minorHAnsi" w:hAnsiTheme="minorHAnsi" w:cs="Arial"/>
          <w:sz w:val="22"/>
          <w:szCs w:val="22"/>
        </w:rPr>
      </w:pPr>
      <w:r>
        <w:rPr>
          <w:rFonts w:asciiTheme="minorHAnsi" w:hAnsiTheme="minorHAnsi" w:cs="Arial"/>
          <w:sz w:val="22"/>
          <w:szCs w:val="22"/>
        </w:rPr>
        <w:lastRenderedPageBreak/>
        <w:t xml:space="preserve">This </w:t>
      </w:r>
      <w:r w:rsidR="00787C37" w:rsidRPr="00D66C5B">
        <w:rPr>
          <w:rFonts w:asciiTheme="minorHAnsi" w:hAnsiTheme="minorHAnsi" w:cs="Arial"/>
          <w:sz w:val="22"/>
          <w:szCs w:val="22"/>
        </w:rPr>
        <w:t xml:space="preserve">Ordinance was PASSED </w:t>
      </w:r>
      <w:r w:rsidR="00360D4F" w:rsidRPr="00D66C5B">
        <w:rPr>
          <w:rFonts w:asciiTheme="minorHAnsi" w:hAnsiTheme="minorHAnsi" w:cs="Arial"/>
          <w:sz w:val="22"/>
          <w:szCs w:val="22"/>
        </w:rPr>
        <w:t xml:space="preserve">and ADOPTED </w:t>
      </w:r>
      <w:r w:rsidR="00787C37" w:rsidRPr="00D66C5B">
        <w:rPr>
          <w:rFonts w:asciiTheme="minorHAnsi" w:hAnsiTheme="minorHAnsi" w:cs="Arial"/>
          <w:sz w:val="22"/>
          <w:szCs w:val="22"/>
        </w:rPr>
        <w:t>by th</w:t>
      </w:r>
      <w:r w:rsidR="00AC7C2B" w:rsidRPr="00D66C5B">
        <w:rPr>
          <w:rFonts w:asciiTheme="minorHAnsi" w:hAnsiTheme="minorHAnsi" w:cs="Arial"/>
          <w:sz w:val="22"/>
          <w:szCs w:val="22"/>
        </w:rPr>
        <w:t xml:space="preserve">e </w:t>
      </w:r>
      <w:r w:rsidR="00E57038">
        <w:rPr>
          <w:rFonts w:asciiTheme="minorHAnsi" w:hAnsiTheme="minorHAnsi" w:cs="Arial"/>
          <w:sz w:val="22"/>
          <w:szCs w:val="22"/>
        </w:rPr>
        <w:t>La Pine</w:t>
      </w:r>
      <w:r w:rsidR="00461027">
        <w:rPr>
          <w:rFonts w:asciiTheme="minorHAnsi" w:hAnsiTheme="minorHAnsi" w:cs="Arial"/>
          <w:sz w:val="22"/>
          <w:szCs w:val="22"/>
        </w:rPr>
        <w:t xml:space="preserve"> </w:t>
      </w:r>
      <w:r w:rsidR="00AC7C2B" w:rsidRPr="00D66C5B">
        <w:rPr>
          <w:rFonts w:asciiTheme="minorHAnsi" w:hAnsiTheme="minorHAnsi" w:cs="Arial"/>
          <w:sz w:val="22"/>
          <w:szCs w:val="22"/>
        </w:rPr>
        <w:t xml:space="preserve">City Council </w:t>
      </w:r>
      <w:r w:rsidR="00787C37" w:rsidRPr="00D66C5B">
        <w:rPr>
          <w:rFonts w:asciiTheme="minorHAnsi" w:hAnsiTheme="minorHAnsi" w:cs="Arial"/>
          <w:sz w:val="22"/>
          <w:szCs w:val="22"/>
        </w:rPr>
        <w:t xml:space="preserve">by a vote of __ for and </w:t>
      </w:r>
      <w:r w:rsidR="00360D4F" w:rsidRPr="00D66C5B">
        <w:rPr>
          <w:rFonts w:asciiTheme="minorHAnsi" w:hAnsiTheme="minorHAnsi" w:cs="Arial"/>
          <w:sz w:val="22"/>
          <w:szCs w:val="22"/>
        </w:rPr>
        <w:t>__ against and APPROVED by the m</w:t>
      </w:r>
      <w:r w:rsidR="00787C37" w:rsidRPr="00D66C5B">
        <w:rPr>
          <w:rFonts w:asciiTheme="minorHAnsi" w:hAnsiTheme="minorHAnsi" w:cs="Arial"/>
          <w:sz w:val="22"/>
          <w:szCs w:val="22"/>
        </w:rPr>
        <w:t>a</w:t>
      </w:r>
      <w:r w:rsidR="007A0E69">
        <w:rPr>
          <w:rFonts w:asciiTheme="minorHAnsi" w:hAnsiTheme="minorHAnsi" w:cs="Arial"/>
          <w:sz w:val="22"/>
          <w:szCs w:val="22"/>
        </w:rPr>
        <w:t xml:space="preserve">yor on </w:t>
      </w:r>
      <w:r w:rsidR="00670B8D">
        <w:rPr>
          <w:rFonts w:asciiTheme="minorHAnsi" w:hAnsiTheme="minorHAnsi" w:cs="Arial"/>
          <w:sz w:val="22"/>
          <w:szCs w:val="22"/>
        </w:rPr>
        <w:t xml:space="preserve">May </w:t>
      </w:r>
      <w:r w:rsidR="00791DAB">
        <w:rPr>
          <w:rFonts w:asciiTheme="minorHAnsi" w:hAnsiTheme="minorHAnsi" w:cs="Arial"/>
          <w:sz w:val="22"/>
          <w:szCs w:val="22"/>
        </w:rPr>
        <w:t>18</w:t>
      </w:r>
      <w:r w:rsidR="00AD1ECE">
        <w:rPr>
          <w:rFonts w:asciiTheme="minorHAnsi" w:hAnsiTheme="minorHAnsi" w:cs="Arial"/>
          <w:sz w:val="22"/>
          <w:szCs w:val="22"/>
        </w:rPr>
        <w:t>, 201</w:t>
      </w:r>
      <w:r w:rsidR="00670B8D">
        <w:rPr>
          <w:rFonts w:asciiTheme="minorHAnsi" w:hAnsiTheme="minorHAnsi" w:cs="Arial"/>
          <w:sz w:val="22"/>
          <w:szCs w:val="22"/>
        </w:rPr>
        <w:t>6</w:t>
      </w:r>
      <w:r w:rsidR="00787C37" w:rsidRPr="00D66C5B">
        <w:rPr>
          <w:rFonts w:asciiTheme="minorHAnsi" w:hAnsiTheme="minorHAnsi" w:cs="Arial"/>
          <w:sz w:val="22"/>
          <w:szCs w:val="22"/>
        </w:rPr>
        <w:t>.</w:t>
      </w:r>
    </w:p>
    <w:p w:rsidR="00461027" w:rsidRPr="00D66C5B" w:rsidRDefault="00461027" w:rsidP="00787C37">
      <w:pPr>
        <w:spacing w:after="0" w:line="240" w:lineRule="auto"/>
        <w:ind w:left="5040"/>
        <w:rPr>
          <w:rFonts w:asciiTheme="minorHAnsi" w:hAnsiTheme="minorHAnsi" w:cs="Arial"/>
          <w:sz w:val="22"/>
          <w:szCs w:val="22"/>
        </w:rPr>
      </w:pPr>
    </w:p>
    <w:p w:rsidR="007A0E69" w:rsidRDefault="007A0E69" w:rsidP="00787C37">
      <w:pPr>
        <w:spacing w:after="0" w:line="240" w:lineRule="auto"/>
        <w:ind w:left="5040"/>
        <w:rPr>
          <w:rFonts w:asciiTheme="minorHAnsi" w:hAnsiTheme="minorHAnsi" w:cs="Arial"/>
          <w:sz w:val="22"/>
          <w:szCs w:val="22"/>
        </w:rPr>
      </w:pPr>
    </w:p>
    <w:p w:rsidR="003A354B" w:rsidRDefault="003A354B" w:rsidP="00787C37">
      <w:pPr>
        <w:spacing w:after="0" w:line="240" w:lineRule="auto"/>
        <w:ind w:left="5040"/>
        <w:rPr>
          <w:rFonts w:asciiTheme="minorHAnsi" w:hAnsiTheme="minorHAnsi" w:cs="Arial"/>
          <w:sz w:val="22"/>
          <w:szCs w:val="22"/>
        </w:rPr>
      </w:pPr>
    </w:p>
    <w:p w:rsidR="0030661C" w:rsidRDefault="00787C37" w:rsidP="0030661C">
      <w:pPr>
        <w:spacing w:after="0" w:line="240" w:lineRule="auto"/>
        <w:ind w:left="5040"/>
        <w:rPr>
          <w:rFonts w:asciiTheme="minorHAnsi" w:hAnsiTheme="minorHAnsi" w:cs="Arial"/>
          <w:sz w:val="22"/>
          <w:szCs w:val="22"/>
        </w:rPr>
      </w:pPr>
      <w:r w:rsidRPr="00D66C5B">
        <w:rPr>
          <w:rFonts w:asciiTheme="minorHAnsi" w:hAnsiTheme="minorHAnsi" w:cs="Arial"/>
          <w:sz w:val="22"/>
          <w:szCs w:val="22"/>
        </w:rPr>
        <w:t>__</w:t>
      </w:r>
      <w:r w:rsidR="00A22F6E">
        <w:rPr>
          <w:rFonts w:asciiTheme="minorHAnsi" w:hAnsiTheme="minorHAnsi" w:cs="Arial"/>
          <w:sz w:val="22"/>
          <w:szCs w:val="22"/>
        </w:rPr>
        <w:t>___</w:t>
      </w:r>
      <w:r w:rsidRPr="00D66C5B">
        <w:rPr>
          <w:rFonts w:asciiTheme="minorHAnsi" w:hAnsiTheme="minorHAnsi" w:cs="Arial"/>
          <w:sz w:val="22"/>
          <w:szCs w:val="22"/>
        </w:rPr>
        <w:t>__________________________</w:t>
      </w:r>
    </w:p>
    <w:p w:rsidR="00787C37" w:rsidRPr="00D66C5B" w:rsidRDefault="00B462DA" w:rsidP="0030661C">
      <w:pPr>
        <w:spacing w:after="0" w:line="240" w:lineRule="auto"/>
        <w:ind w:left="5040"/>
        <w:rPr>
          <w:rFonts w:asciiTheme="minorHAnsi" w:hAnsiTheme="minorHAnsi" w:cs="Arial"/>
          <w:sz w:val="22"/>
          <w:szCs w:val="22"/>
        </w:rPr>
      </w:pPr>
      <w:r>
        <w:rPr>
          <w:rFonts w:asciiTheme="minorHAnsi" w:hAnsiTheme="minorHAnsi" w:cs="Arial"/>
          <w:sz w:val="22"/>
          <w:szCs w:val="22"/>
        </w:rPr>
        <w:t>Ken Mulenex, Mayor</w:t>
      </w:r>
    </w:p>
    <w:p w:rsidR="003A354B" w:rsidRDefault="003A354B" w:rsidP="00787C37">
      <w:pPr>
        <w:spacing w:after="0" w:line="240" w:lineRule="auto"/>
        <w:rPr>
          <w:rFonts w:asciiTheme="minorHAnsi" w:hAnsiTheme="minorHAnsi" w:cs="Arial"/>
          <w:sz w:val="22"/>
          <w:szCs w:val="22"/>
        </w:rPr>
      </w:pPr>
    </w:p>
    <w:p w:rsidR="00787C37" w:rsidRPr="00D66C5B" w:rsidRDefault="00787C37" w:rsidP="00787C37">
      <w:pPr>
        <w:spacing w:after="0" w:line="240" w:lineRule="auto"/>
        <w:rPr>
          <w:rFonts w:asciiTheme="minorHAnsi" w:hAnsiTheme="minorHAnsi" w:cs="Arial"/>
          <w:sz w:val="22"/>
          <w:szCs w:val="22"/>
        </w:rPr>
      </w:pPr>
      <w:r w:rsidRPr="00D66C5B">
        <w:rPr>
          <w:rFonts w:asciiTheme="minorHAnsi" w:hAnsiTheme="minorHAnsi" w:cs="Arial"/>
          <w:sz w:val="22"/>
          <w:szCs w:val="22"/>
        </w:rPr>
        <w:t>ATTEST:</w:t>
      </w:r>
    </w:p>
    <w:p w:rsidR="00787C37" w:rsidRPr="00D66C5B" w:rsidRDefault="00787C37" w:rsidP="00787C37">
      <w:pPr>
        <w:spacing w:after="0" w:line="240" w:lineRule="auto"/>
        <w:rPr>
          <w:rFonts w:asciiTheme="minorHAnsi" w:hAnsiTheme="minorHAnsi" w:cs="Arial"/>
          <w:sz w:val="22"/>
          <w:szCs w:val="22"/>
        </w:rPr>
      </w:pPr>
    </w:p>
    <w:p w:rsidR="003A354B" w:rsidRDefault="003A354B" w:rsidP="00B462DA">
      <w:pPr>
        <w:spacing w:after="0" w:line="240" w:lineRule="auto"/>
        <w:rPr>
          <w:rFonts w:asciiTheme="minorHAnsi" w:hAnsiTheme="minorHAnsi" w:cs="Arial"/>
          <w:sz w:val="22"/>
          <w:szCs w:val="22"/>
        </w:rPr>
      </w:pPr>
    </w:p>
    <w:p w:rsidR="00BA4509" w:rsidRDefault="00787C37" w:rsidP="00B462DA">
      <w:pPr>
        <w:spacing w:after="0" w:line="240" w:lineRule="auto"/>
        <w:rPr>
          <w:rFonts w:asciiTheme="minorHAnsi" w:hAnsiTheme="minorHAnsi" w:cs="Arial"/>
          <w:sz w:val="22"/>
          <w:szCs w:val="22"/>
        </w:rPr>
      </w:pPr>
      <w:r w:rsidRPr="00D66C5B">
        <w:rPr>
          <w:rFonts w:asciiTheme="minorHAnsi" w:hAnsiTheme="minorHAnsi" w:cs="Arial"/>
          <w:sz w:val="22"/>
          <w:szCs w:val="22"/>
        </w:rPr>
        <w:t>____________________________</w:t>
      </w:r>
      <w:r w:rsidR="0030661C">
        <w:rPr>
          <w:rFonts w:asciiTheme="minorHAnsi" w:hAnsiTheme="minorHAnsi" w:cs="Arial"/>
          <w:sz w:val="22"/>
          <w:szCs w:val="22"/>
        </w:rPr>
        <w:t>____</w:t>
      </w:r>
    </w:p>
    <w:p w:rsidR="00B462DA" w:rsidRDefault="00B462DA" w:rsidP="00B462DA">
      <w:pPr>
        <w:spacing w:after="0" w:line="240" w:lineRule="auto"/>
        <w:rPr>
          <w:rFonts w:asciiTheme="minorHAnsi" w:hAnsiTheme="minorHAnsi" w:cs="Arial"/>
          <w:sz w:val="22"/>
          <w:szCs w:val="22"/>
        </w:rPr>
      </w:pPr>
      <w:r>
        <w:rPr>
          <w:rFonts w:asciiTheme="minorHAnsi" w:hAnsiTheme="minorHAnsi" w:cs="Arial"/>
          <w:sz w:val="22"/>
          <w:szCs w:val="22"/>
        </w:rPr>
        <w:t>Richard L. Allen, Interim City Manager</w:t>
      </w:r>
    </w:p>
    <w:p w:rsidR="009516A0" w:rsidRDefault="009516A0" w:rsidP="00B462DA">
      <w:pPr>
        <w:spacing w:after="0" w:line="240" w:lineRule="auto"/>
        <w:rPr>
          <w:rFonts w:asciiTheme="minorHAnsi" w:hAnsiTheme="minorHAnsi" w:cs="Arial"/>
          <w:sz w:val="22"/>
          <w:szCs w:val="22"/>
        </w:rPr>
      </w:pPr>
    </w:p>
    <w:p w:rsidR="009516A0" w:rsidRDefault="009516A0" w:rsidP="00B462DA">
      <w:pPr>
        <w:spacing w:after="0" w:line="240" w:lineRule="auto"/>
        <w:rPr>
          <w:rFonts w:asciiTheme="minorHAnsi" w:hAnsiTheme="minorHAnsi" w:cs="Arial"/>
          <w:sz w:val="22"/>
          <w:szCs w:val="22"/>
        </w:rPr>
      </w:pPr>
    </w:p>
    <w:p w:rsidR="009516A0" w:rsidRDefault="009516A0" w:rsidP="00B462DA">
      <w:pPr>
        <w:spacing w:after="0" w:line="240" w:lineRule="auto"/>
        <w:rPr>
          <w:rFonts w:asciiTheme="minorHAnsi" w:hAnsiTheme="minorHAnsi" w:cs="Arial"/>
          <w:sz w:val="22"/>
          <w:szCs w:val="22"/>
        </w:rPr>
        <w:sectPr w:rsidR="009516A0" w:rsidSect="00AF4886">
          <w:footerReference w:type="default" r:id="rId9"/>
          <w:pgSz w:w="12240" w:h="15840" w:code="1"/>
          <w:pgMar w:top="1440" w:right="1440" w:bottom="1440" w:left="1440" w:header="720" w:footer="720" w:gutter="0"/>
          <w:cols w:space="720"/>
          <w:docGrid w:linePitch="360"/>
        </w:sectPr>
      </w:pPr>
    </w:p>
    <w:p w:rsidR="009516A0" w:rsidRPr="0030661C" w:rsidRDefault="009516A0" w:rsidP="009516A0">
      <w:pPr>
        <w:spacing w:after="0" w:line="240" w:lineRule="auto"/>
        <w:jc w:val="center"/>
        <w:rPr>
          <w:rFonts w:asciiTheme="minorHAnsi" w:hAnsiTheme="minorHAnsi" w:cs="Arial"/>
          <w:sz w:val="22"/>
          <w:szCs w:val="22"/>
          <w:u w:val="single"/>
        </w:rPr>
      </w:pPr>
      <w:r w:rsidRPr="0030661C">
        <w:rPr>
          <w:rFonts w:asciiTheme="minorHAnsi" w:hAnsiTheme="minorHAnsi" w:cs="Arial"/>
          <w:sz w:val="22"/>
          <w:szCs w:val="22"/>
          <w:u w:val="single"/>
        </w:rPr>
        <w:lastRenderedPageBreak/>
        <w:t>EXHIBIT A</w:t>
      </w:r>
    </w:p>
    <w:p w:rsidR="009516A0" w:rsidRDefault="00F5223F" w:rsidP="009516A0">
      <w:pPr>
        <w:spacing w:after="0" w:line="240" w:lineRule="auto"/>
        <w:jc w:val="center"/>
        <w:rPr>
          <w:rFonts w:asciiTheme="minorHAnsi" w:hAnsiTheme="minorHAnsi" w:cs="Arial"/>
          <w:sz w:val="22"/>
          <w:szCs w:val="22"/>
        </w:rPr>
      </w:pPr>
      <w:r>
        <w:rPr>
          <w:rFonts w:asciiTheme="minorHAnsi" w:hAnsiTheme="minorHAnsi" w:cs="Arial"/>
          <w:sz w:val="22"/>
          <w:szCs w:val="22"/>
        </w:rPr>
        <w:t>Map of Subject Property</w:t>
      </w:r>
    </w:p>
    <w:p w:rsidR="009516A0" w:rsidRDefault="009516A0">
      <w:pPr>
        <w:rPr>
          <w:rFonts w:asciiTheme="minorHAnsi" w:hAnsiTheme="minorHAnsi" w:cs="Arial"/>
          <w:sz w:val="22"/>
          <w:szCs w:val="22"/>
        </w:rPr>
      </w:pPr>
    </w:p>
    <w:p w:rsidR="00440B6F" w:rsidRDefault="00440B6F" w:rsidP="009516A0">
      <w:pPr>
        <w:spacing w:after="0" w:line="240" w:lineRule="auto"/>
        <w:jc w:val="center"/>
        <w:rPr>
          <w:rFonts w:asciiTheme="minorHAnsi" w:hAnsiTheme="minorHAnsi" w:cs="Arial"/>
          <w:sz w:val="22"/>
          <w:szCs w:val="22"/>
        </w:rPr>
        <w:sectPr w:rsidR="00440B6F" w:rsidSect="00AF4886">
          <w:footerReference w:type="default" r:id="rId10"/>
          <w:pgSz w:w="12240" w:h="15840" w:code="1"/>
          <w:pgMar w:top="1440" w:right="1440" w:bottom="1440" w:left="1440" w:header="720" w:footer="720" w:gutter="0"/>
          <w:cols w:space="720"/>
          <w:docGrid w:linePitch="360"/>
        </w:sectPr>
      </w:pPr>
      <w:r>
        <w:rPr>
          <w:rFonts w:asciiTheme="minorHAnsi" w:hAnsiTheme="minorHAnsi" w:cs="Arial"/>
          <w:noProof/>
          <w:sz w:val="22"/>
          <w:szCs w:val="22"/>
        </w:rPr>
        <w:drawing>
          <wp:inline distT="0" distB="0" distL="0" distR="0">
            <wp:extent cx="5099050" cy="5651500"/>
            <wp:effectExtent l="19050" t="19050" r="25400"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099050" cy="5651500"/>
                    </a:xfrm>
                    <a:prstGeom prst="rect">
                      <a:avLst/>
                    </a:prstGeom>
                    <a:noFill/>
                    <a:ln w="9525">
                      <a:solidFill>
                        <a:schemeClr val="tx1"/>
                      </a:solidFill>
                      <a:miter lim="800000"/>
                      <a:headEnd/>
                      <a:tailEnd/>
                    </a:ln>
                  </pic:spPr>
                </pic:pic>
              </a:graphicData>
            </a:graphic>
          </wp:inline>
        </w:drawing>
      </w:r>
    </w:p>
    <w:p w:rsidR="009516A0" w:rsidRPr="0030661C" w:rsidRDefault="00C5341B" w:rsidP="009516A0">
      <w:pPr>
        <w:spacing w:after="0" w:line="240" w:lineRule="auto"/>
        <w:jc w:val="center"/>
        <w:rPr>
          <w:rFonts w:asciiTheme="minorHAnsi" w:hAnsiTheme="minorHAnsi" w:cs="Arial"/>
          <w:sz w:val="22"/>
          <w:szCs w:val="22"/>
          <w:u w:val="single"/>
        </w:rPr>
      </w:pPr>
      <w:r w:rsidRPr="0030661C">
        <w:rPr>
          <w:rFonts w:asciiTheme="minorHAnsi" w:hAnsiTheme="minorHAnsi" w:cs="Arial"/>
          <w:sz w:val="22"/>
          <w:szCs w:val="22"/>
          <w:u w:val="single"/>
        </w:rPr>
        <w:lastRenderedPageBreak/>
        <w:t>E</w:t>
      </w:r>
      <w:r w:rsidR="009516A0" w:rsidRPr="0030661C">
        <w:rPr>
          <w:rFonts w:asciiTheme="minorHAnsi" w:hAnsiTheme="minorHAnsi" w:cs="Arial"/>
          <w:sz w:val="22"/>
          <w:szCs w:val="22"/>
          <w:u w:val="single"/>
        </w:rPr>
        <w:t>XHIBIT B</w:t>
      </w:r>
    </w:p>
    <w:p w:rsidR="00440B6F" w:rsidRDefault="00F5223F" w:rsidP="009516A0">
      <w:pPr>
        <w:spacing w:after="0" w:line="240" w:lineRule="auto"/>
        <w:jc w:val="center"/>
        <w:rPr>
          <w:rFonts w:asciiTheme="minorHAnsi" w:hAnsiTheme="minorHAnsi" w:cs="Arial"/>
          <w:sz w:val="22"/>
          <w:szCs w:val="22"/>
        </w:rPr>
      </w:pPr>
      <w:r>
        <w:rPr>
          <w:rFonts w:asciiTheme="minorHAnsi" w:hAnsiTheme="minorHAnsi" w:cs="Arial"/>
          <w:sz w:val="22"/>
          <w:szCs w:val="22"/>
        </w:rPr>
        <w:t>Legal Description of Subject Property</w:t>
      </w:r>
    </w:p>
    <w:p w:rsidR="009516A0" w:rsidRDefault="009516A0" w:rsidP="009516A0">
      <w:pPr>
        <w:spacing w:after="0" w:line="240" w:lineRule="auto"/>
        <w:jc w:val="center"/>
        <w:rPr>
          <w:rFonts w:asciiTheme="minorHAnsi" w:hAnsiTheme="minorHAnsi" w:cs="Arial"/>
          <w:sz w:val="22"/>
          <w:szCs w:val="22"/>
        </w:rPr>
      </w:pPr>
    </w:p>
    <w:p w:rsidR="009516A0" w:rsidRPr="009516A0" w:rsidRDefault="009516A0" w:rsidP="00F5223F">
      <w:pPr>
        <w:autoSpaceDE w:val="0"/>
        <w:autoSpaceDN w:val="0"/>
        <w:adjustRightInd w:val="0"/>
        <w:spacing w:after="0" w:line="240" w:lineRule="auto"/>
        <w:ind w:left="720" w:right="720"/>
        <w:rPr>
          <w:rFonts w:asciiTheme="minorHAnsi" w:hAnsiTheme="minorHAnsi" w:cstheme="minorHAnsi"/>
          <w:sz w:val="22"/>
          <w:szCs w:val="22"/>
        </w:rPr>
      </w:pPr>
      <w:r w:rsidRPr="009516A0">
        <w:rPr>
          <w:rFonts w:asciiTheme="minorHAnsi" w:hAnsiTheme="minorHAnsi" w:cstheme="minorHAnsi"/>
          <w:sz w:val="22"/>
          <w:szCs w:val="22"/>
        </w:rPr>
        <w:t>Lot 17 of the Dependent Resurvey of Sections 10 and 11 recorded in the County Surveyor's records as</w:t>
      </w:r>
      <w:r w:rsidR="00F5223F">
        <w:rPr>
          <w:rFonts w:asciiTheme="minorHAnsi" w:hAnsiTheme="minorHAnsi" w:cstheme="minorHAnsi"/>
          <w:sz w:val="22"/>
          <w:szCs w:val="22"/>
        </w:rPr>
        <w:t xml:space="preserve"> </w:t>
      </w:r>
      <w:r w:rsidRPr="009516A0">
        <w:rPr>
          <w:rFonts w:asciiTheme="minorHAnsi" w:hAnsiTheme="minorHAnsi" w:cstheme="minorHAnsi"/>
          <w:sz w:val="22"/>
          <w:szCs w:val="22"/>
        </w:rPr>
        <w:t>CS 16</w:t>
      </w:r>
      <w:r>
        <w:rPr>
          <w:rFonts w:asciiTheme="minorHAnsi" w:hAnsiTheme="minorHAnsi" w:cstheme="minorHAnsi"/>
          <w:sz w:val="22"/>
          <w:szCs w:val="22"/>
        </w:rPr>
        <w:t>296, located in the northwest 1/</w:t>
      </w:r>
      <w:r w:rsidRPr="009516A0">
        <w:rPr>
          <w:rFonts w:asciiTheme="minorHAnsi" w:hAnsiTheme="minorHAnsi" w:cstheme="minorHAnsi"/>
          <w:sz w:val="22"/>
          <w:szCs w:val="22"/>
        </w:rPr>
        <w:t>4 of Section 11 of Township 22 South and Range 10 East of the</w:t>
      </w:r>
      <w:r w:rsidR="00F5223F">
        <w:rPr>
          <w:rFonts w:asciiTheme="minorHAnsi" w:hAnsiTheme="minorHAnsi" w:cstheme="minorHAnsi"/>
          <w:sz w:val="22"/>
          <w:szCs w:val="22"/>
        </w:rPr>
        <w:t xml:space="preserve"> </w:t>
      </w:r>
      <w:r w:rsidRPr="009516A0">
        <w:rPr>
          <w:rFonts w:asciiTheme="minorHAnsi" w:hAnsiTheme="minorHAnsi" w:cstheme="minorHAnsi"/>
          <w:sz w:val="22"/>
          <w:szCs w:val="22"/>
        </w:rPr>
        <w:t>Willamette Meridian, Deschutes County, Oregon fully described as</w:t>
      </w:r>
      <w:r>
        <w:rPr>
          <w:rFonts w:asciiTheme="minorHAnsi" w:hAnsiTheme="minorHAnsi" w:cstheme="minorHAnsi"/>
          <w:sz w:val="22"/>
          <w:szCs w:val="22"/>
        </w:rPr>
        <w:t xml:space="preserve"> </w:t>
      </w:r>
      <w:r w:rsidRPr="009516A0">
        <w:rPr>
          <w:rFonts w:asciiTheme="minorHAnsi" w:hAnsiTheme="minorHAnsi" w:cstheme="minorHAnsi"/>
          <w:sz w:val="22"/>
          <w:szCs w:val="22"/>
        </w:rPr>
        <w:t>follows:</w:t>
      </w:r>
    </w:p>
    <w:p w:rsidR="009516A0" w:rsidRPr="009516A0" w:rsidRDefault="009516A0" w:rsidP="00F5223F">
      <w:pPr>
        <w:autoSpaceDE w:val="0"/>
        <w:autoSpaceDN w:val="0"/>
        <w:adjustRightInd w:val="0"/>
        <w:spacing w:after="0" w:line="240" w:lineRule="auto"/>
        <w:ind w:left="720" w:right="720"/>
        <w:rPr>
          <w:rFonts w:asciiTheme="minorHAnsi" w:hAnsiTheme="minorHAnsi" w:cstheme="minorHAnsi"/>
          <w:sz w:val="22"/>
          <w:szCs w:val="22"/>
        </w:rPr>
      </w:pPr>
    </w:p>
    <w:p w:rsidR="009516A0" w:rsidRDefault="009516A0" w:rsidP="00F5223F">
      <w:pPr>
        <w:autoSpaceDE w:val="0"/>
        <w:autoSpaceDN w:val="0"/>
        <w:adjustRightInd w:val="0"/>
        <w:spacing w:after="0" w:line="240" w:lineRule="auto"/>
        <w:ind w:left="720" w:right="720"/>
        <w:rPr>
          <w:rFonts w:asciiTheme="minorHAnsi" w:hAnsiTheme="minorHAnsi" w:cstheme="minorHAnsi"/>
          <w:sz w:val="22"/>
          <w:szCs w:val="22"/>
        </w:rPr>
      </w:pPr>
      <w:r w:rsidRPr="009516A0">
        <w:rPr>
          <w:rFonts w:asciiTheme="minorHAnsi" w:hAnsiTheme="minorHAnsi" w:cstheme="minorHAnsi"/>
          <w:sz w:val="22"/>
          <w:szCs w:val="22"/>
        </w:rPr>
        <w:t xml:space="preserve">Commencing at the west 1/4 corner of said Section 11; thence South 89°10'37" East 326.40 feet, along the south line of the northwest </w:t>
      </w:r>
      <w:r w:rsidRPr="009516A0">
        <w:rPr>
          <w:rFonts w:asciiTheme="minorHAnsi" w:hAnsiTheme="minorHAnsi" w:cstheme="minorHAnsi"/>
          <w:iCs/>
          <w:sz w:val="22"/>
          <w:szCs w:val="22"/>
        </w:rPr>
        <w:t xml:space="preserve">1/4, </w:t>
      </w:r>
      <w:r w:rsidRPr="009516A0">
        <w:rPr>
          <w:rFonts w:asciiTheme="minorHAnsi" w:hAnsiTheme="minorHAnsi" w:cstheme="minorHAnsi"/>
          <w:sz w:val="22"/>
          <w:szCs w:val="22"/>
        </w:rPr>
        <w:t>to the point of beginning; thence leaving said south line, North</w:t>
      </w:r>
      <w:r w:rsidR="00F5223F">
        <w:rPr>
          <w:rFonts w:asciiTheme="minorHAnsi" w:hAnsiTheme="minorHAnsi" w:cstheme="minorHAnsi"/>
          <w:sz w:val="22"/>
          <w:szCs w:val="22"/>
        </w:rPr>
        <w:t xml:space="preserve"> </w:t>
      </w:r>
      <w:r w:rsidRPr="009516A0">
        <w:rPr>
          <w:rFonts w:asciiTheme="minorHAnsi" w:hAnsiTheme="minorHAnsi" w:cstheme="minorHAnsi"/>
          <w:sz w:val="22"/>
          <w:szCs w:val="22"/>
        </w:rPr>
        <w:t>01 °39'46" West 535.79 feet; thence South 89°38'42" East 591.77 feet to the centerline of Huntington</w:t>
      </w:r>
      <w:r w:rsidR="00F5223F">
        <w:rPr>
          <w:rFonts w:asciiTheme="minorHAnsi" w:hAnsiTheme="minorHAnsi" w:cstheme="minorHAnsi"/>
          <w:sz w:val="22"/>
          <w:szCs w:val="22"/>
        </w:rPr>
        <w:t xml:space="preserve"> </w:t>
      </w:r>
      <w:r w:rsidRPr="009516A0">
        <w:rPr>
          <w:rFonts w:asciiTheme="minorHAnsi" w:hAnsiTheme="minorHAnsi" w:cstheme="minorHAnsi"/>
          <w:sz w:val="22"/>
          <w:szCs w:val="22"/>
        </w:rPr>
        <w:t>Road; thence following said centerline, 106.85 feet along the arc of a 1432.39 foot radius curve left (the</w:t>
      </w:r>
      <w:r w:rsidR="00F5223F">
        <w:rPr>
          <w:rFonts w:asciiTheme="minorHAnsi" w:hAnsiTheme="minorHAnsi" w:cstheme="minorHAnsi"/>
          <w:sz w:val="22"/>
          <w:szCs w:val="22"/>
        </w:rPr>
        <w:t xml:space="preserve"> </w:t>
      </w:r>
      <w:r w:rsidRPr="009516A0">
        <w:rPr>
          <w:rFonts w:asciiTheme="minorHAnsi" w:hAnsiTheme="minorHAnsi" w:cstheme="minorHAnsi"/>
          <w:sz w:val="22"/>
          <w:szCs w:val="22"/>
        </w:rPr>
        <w:t>long chord of which bears South 21 °20'01" West 106.83 feet); thence South 19°11'48" West 463.57 feet</w:t>
      </w:r>
      <w:r>
        <w:rPr>
          <w:rFonts w:asciiTheme="minorHAnsi" w:hAnsiTheme="minorHAnsi" w:cstheme="minorHAnsi"/>
          <w:sz w:val="22"/>
          <w:szCs w:val="22"/>
        </w:rPr>
        <w:t xml:space="preserve"> </w:t>
      </w:r>
      <w:r w:rsidRPr="009516A0">
        <w:rPr>
          <w:rFonts w:asciiTheme="minorHAnsi" w:hAnsiTheme="minorHAnsi" w:cstheme="minorHAnsi"/>
          <w:sz w:val="22"/>
          <w:szCs w:val="22"/>
        </w:rPr>
        <w:t>to said south line; thence leaving said centerline, North 89°10'37" West 384.87</w:t>
      </w:r>
      <w:r w:rsidR="00C74F08">
        <w:rPr>
          <w:rFonts w:asciiTheme="minorHAnsi" w:hAnsiTheme="minorHAnsi" w:cstheme="minorHAnsi"/>
          <w:sz w:val="22"/>
          <w:szCs w:val="22"/>
        </w:rPr>
        <w:t xml:space="preserve"> feet to the point of beginning</w:t>
      </w:r>
      <w:r w:rsidRPr="009516A0">
        <w:rPr>
          <w:rFonts w:asciiTheme="minorHAnsi" w:hAnsiTheme="minorHAnsi" w:cstheme="minorHAnsi"/>
          <w:sz w:val="22"/>
          <w:szCs w:val="22"/>
        </w:rPr>
        <w:t>.</w:t>
      </w:r>
    </w:p>
    <w:p w:rsidR="009516A0" w:rsidRDefault="009516A0" w:rsidP="009516A0">
      <w:pPr>
        <w:autoSpaceDE w:val="0"/>
        <w:autoSpaceDN w:val="0"/>
        <w:adjustRightInd w:val="0"/>
        <w:spacing w:after="0" w:line="240" w:lineRule="auto"/>
        <w:rPr>
          <w:rFonts w:asciiTheme="minorHAnsi" w:hAnsiTheme="minorHAnsi" w:cstheme="minorHAnsi"/>
          <w:sz w:val="22"/>
          <w:szCs w:val="22"/>
        </w:rPr>
      </w:pPr>
    </w:p>
    <w:p w:rsidR="009516A0" w:rsidRDefault="009516A0" w:rsidP="009516A0">
      <w:pPr>
        <w:autoSpaceDE w:val="0"/>
        <w:autoSpaceDN w:val="0"/>
        <w:adjustRightInd w:val="0"/>
        <w:spacing w:after="0" w:line="240" w:lineRule="auto"/>
        <w:rPr>
          <w:rFonts w:asciiTheme="minorHAnsi" w:hAnsiTheme="minorHAnsi" w:cstheme="minorHAnsi"/>
          <w:sz w:val="22"/>
          <w:szCs w:val="22"/>
        </w:rPr>
      </w:pPr>
    </w:p>
    <w:p w:rsidR="00440B6F" w:rsidRDefault="00440B6F" w:rsidP="009516A0">
      <w:pPr>
        <w:autoSpaceDE w:val="0"/>
        <w:autoSpaceDN w:val="0"/>
        <w:adjustRightInd w:val="0"/>
        <w:spacing w:after="0" w:line="240" w:lineRule="auto"/>
        <w:rPr>
          <w:rFonts w:asciiTheme="minorHAnsi" w:hAnsiTheme="minorHAnsi" w:cstheme="minorHAnsi"/>
          <w:sz w:val="22"/>
          <w:szCs w:val="22"/>
        </w:rPr>
        <w:sectPr w:rsidR="00440B6F" w:rsidSect="00AF4886">
          <w:footerReference w:type="default" r:id="rId12"/>
          <w:pgSz w:w="12240" w:h="15840" w:code="1"/>
          <w:pgMar w:top="1440" w:right="1440" w:bottom="1440" w:left="1440" w:header="720" w:footer="720" w:gutter="0"/>
          <w:cols w:space="720"/>
          <w:docGrid w:linePitch="360"/>
        </w:sectPr>
      </w:pPr>
    </w:p>
    <w:p w:rsidR="009516A0" w:rsidRPr="0030661C" w:rsidRDefault="00440B6F" w:rsidP="00440B6F">
      <w:pPr>
        <w:autoSpaceDE w:val="0"/>
        <w:autoSpaceDN w:val="0"/>
        <w:adjustRightInd w:val="0"/>
        <w:spacing w:after="0" w:line="240" w:lineRule="auto"/>
        <w:jc w:val="center"/>
        <w:rPr>
          <w:rFonts w:asciiTheme="minorHAnsi" w:hAnsiTheme="minorHAnsi" w:cstheme="minorHAnsi"/>
          <w:sz w:val="22"/>
          <w:szCs w:val="22"/>
          <w:u w:val="single"/>
        </w:rPr>
      </w:pPr>
      <w:r w:rsidRPr="0030661C">
        <w:rPr>
          <w:rFonts w:asciiTheme="minorHAnsi" w:hAnsiTheme="minorHAnsi" w:cstheme="minorHAnsi"/>
          <w:sz w:val="22"/>
          <w:szCs w:val="22"/>
          <w:u w:val="single"/>
        </w:rPr>
        <w:lastRenderedPageBreak/>
        <w:t>EXHIBIT C</w:t>
      </w:r>
    </w:p>
    <w:p w:rsidR="00440B6F" w:rsidRDefault="00F5223F" w:rsidP="00440B6F">
      <w:pPr>
        <w:autoSpaceDE w:val="0"/>
        <w:autoSpaceDN w:val="0"/>
        <w:adjustRightInd w:val="0"/>
        <w:spacing w:after="0" w:line="240" w:lineRule="auto"/>
        <w:jc w:val="center"/>
        <w:rPr>
          <w:rFonts w:asciiTheme="minorHAnsi" w:hAnsiTheme="minorHAnsi" w:cstheme="minorHAnsi"/>
          <w:sz w:val="22"/>
          <w:szCs w:val="22"/>
        </w:rPr>
      </w:pPr>
      <w:r>
        <w:rPr>
          <w:rFonts w:asciiTheme="minorHAnsi" w:hAnsiTheme="minorHAnsi" w:cstheme="minorHAnsi"/>
          <w:sz w:val="22"/>
          <w:szCs w:val="22"/>
        </w:rPr>
        <w:t>Planning Commission Decision</w:t>
      </w:r>
    </w:p>
    <w:p w:rsidR="00F5223F" w:rsidRDefault="00F5223F" w:rsidP="00440B6F">
      <w:pPr>
        <w:autoSpaceDE w:val="0"/>
        <w:autoSpaceDN w:val="0"/>
        <w:adjustRightInd w:val="0"/>
        <w:spacing w:after="0" w:line="240" w:lineRule="auto"/>
        <w:jc w:val="center"/>
        <w:rPr>
          <w:rFonts w:asciiTheme="minorHAnsi" w:hAnsiTheme="minorHAnsi" w:cstheme="minorHAnsi"/>
          <w:sz w:val="22"/>
          <w:szCs w:val="22"/>
        </w:rPr>
      </w:pPr>
    </w:p>
    <w:p w:rsidR="00F5223F" w:rsidRPr="009516A0" w:rsidRDefault="00F5223F" w:rsidP="00440B6F">
      <w:pPr>
        <w:autoSpaceDE w:val="0"/>
        <w:autoSpaceDN w:val="0"/>
        <w:adjustRightInd w:val="0"/>
        <w:spacing w:after="0" w:line="240" w:lineRule="auto"/>
        <w:jc w:val="center"/>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attached</w:t>
      </w:r>
      <w:proofErr w:type="gramEnd"/>
      <w:r>
        <w:rPr>
          <w:rFonts w:asciiTheme="minorHAnsi" w:hAnsiTheme="minorHAnsi" w:cstheme="minorHAnsi"/>
          <w:sz w:val="22"/>
          <w:szCs w:val="22"/>
        </w:rPr>
        <w:t>]</w:t>
      </w:r>
    </w:p>
    <w:sectPr w:rsidR="00F5223F" w:rsidRPr="009516A0" w:rsidSect="00AF4886">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052" w:rsidRDefault="00704052" w:rsidP="00EB346C">
      <w:pPr>
        <w:spacing w:after="0" w:line="240" w:lineRule="auto"/>
      </w:pPr>
      <w:r>
        <w:separator/>
      </w:r>
    </w:p>
  </w:endnote>
  <w:endnote w:type="continuationSeparator" w:id="0">
    <w:p w:rsidR="00704052" w:rsidRDefault="00704052" w:rsidP="00EB3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2BA" w:rsidRPr="0018328F" w:rsidRDefault="00C22A64" w:rsidP="0018328F">
    <w:pPr>
      <w:pStyle w:val="Footer"/>
      <w:rPr>
        <w:rFonts w:ascii="Calibri" w:hAnsi="Calibri"/>
        <w:noProof/>
        <w:sz w:val="16"/>
      </w:rPr>
    </w:pPr>
    <w:r w:rsidRPr="0018328F">
      <w:rPr>
        <w:rFonts w:ascii="Calibri" w:hAnsi="Calibri"/>
        <w:noProof/>
        <w:sz w:val="16"/>
      </w:rPr>
      <w:fldChar w:fldCharType="begin"/>
    </w:r>
    <w:r w:rsidR="00D512BA" w:rsidRPr="0018328F">
      <w:rPr>
        <w:rFonts w:ascii="Calibri" w:hAnsi="Calibri"/>
        <w:noProof/>
        <w:sz w:val="16"/>
      </w:rPr>
      <w:instrText xml:space="preserve"> PAGE   \* MERGEFORMAT </w:instrText>
    </w:r>
    <w:r w:rsidRPr="0018328F">
      <w:rPr>
        <w:rFonts w:ascii="Calibri" w:hAnsi="Calibri"/>
        <w:noProof/>
        <w:sz w:val="16"/>
      </w:rPr>
      <w:fldChar w:fldCharType="separate"/>
    </w:r>
    <w:r w:rsidR="00CC6347">
      <w:rPr>
        <w:rFonts w:ascii="Calibri" w:hAnsi="Calibri"/>
        <w:noProof/>
        <w:sz w:val="16"/>
      </w:rPr>
      <w:t>1</w:t>
    </w:r>
    <w:r w:rsidRPr="0018328F">
      <w:rPr>
        <w:rFonts w:ascii="Calibri" w:hAnsi="Calibri"/>
        <w:noProof/>
        <w:sz w:val="16"/>
      </w:rPr>
      <w:fldChar w:fldCharType="end"/>
    </w:r>
    <w:r w:rsidR="00D512BA" w:rsidRPr="0018328F">
      <w:rPr>
        <w:rFonts w:ascii="Calibri" w:hAnsi="Calibri"/>
        <w:noProof/>
        <w:sz w:val="16"/>
      </w:rPr>
      <w:t xml:space="preserve"> – </w:t>
    </w:r>
    <w:r w:rsidR="00CC6347">
      <w:rPr>
        <w:rFonts w:asciiTheme="minorHAnsi" w:hAnsiTheme="minorHAnsi"/>
        <w:noProof/>
        <w:sz w:val="16"/>
        <w:szCs w:val="16"/>
      </w:rPr>
      <w:t>ORDINANCE NO. 2016-04</w:t>
    </w:r>
  </w:p>
  <w:p w:rsidR="00D512BA" w:rsidRPr="0018328F" w:rsidRDefault="00D512BA" w:rsidP="00EB346C">
    <w:pPr>
      <w:pStyle w:val="Foo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61C" w:rsidRPr="0018328F" w:rsidRDefault="0030661C" w:rsidP="0018328F">
    <w:pPr>
      <w:pStyle w:val="Footer"/>
      <w:rPr>
        <w:rFonts w:ascii="Calibri" w:hAnsi="Calibri"/>
        <w:noProof/>
        <w:sz w:val="16"/>
      </w:rPr>
    </w:pPr>
    <w:r>
      <w:rPr>
        <w:rFonts w:ascii="Calibri" w:hAnsi="Calibri"/>
        <w:noProof/>
        <w:sz w:val="16"/>
      </w:rPr>
      <w:t>EXHIBIT A – MAP OF SUBJECT PROPERTY</w:t>
    </w:r>
  </w:p>
  <w:p w:rsidR="0030661C" w:rsidRPr="0018328F" w:rsidRDefault="0030661C" w:rsidP="00EB346C">
    <w:pPr>
      <w:pStyle w:val="Footer"/>
      <w:rPr>
        <w:rFonts w:ascii="Calibri" w:hAnsi="Calibr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61C" w:rsidRPr="0018328F" w:rsidRDefault="0030661C" w:rsidP="0018328F">
    <w:pPr>
      <w:pStyle w:val="Footer"/>
      <w:rPr>
        <w:rFonts w:ascii="Calibri" w:hAnsi="Calibri"/>
        <w:noProof/>
        <w:sz w:val="16"/>
      </w:rPr>
    </w:pPr>
    <w:r>
      <w:rPr>
        <w:rFonts w:ascii="Calibri" w:hAnsi="Calibri"/>
        <w:noProof/>
        <w:sz w:val="16"/>
      </w:rPr>
      <w:t>EXHIBIT B – LEGAL DESCRIPTION OF SUBJECT PROPERTY</w:t>
    </w:r>
  </w:p>
  <w:p w:rsidR="0030661C" w:rsidRPr="0018328F" w:rsidRDefault="0030661C" w:rsidP="00EB346C">
    <w:pPr>
      <w:pStyle w:val="Footer"/>
      <w:rPr>
        <w:rFonts w:ascii="Calibri" w:hAnsi="Calibr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61C" w:rsidRPr="0018328F" w:rsidRDefault="0030661C" w:rsidP="0018328F">
    <w:pPr>
      <w:pStyle w:val="Footer"/>
      <w:rPr>
        <w:rFonts w:ascii="Calibri" w:hAnsi="Calibri"/>
        <w:noProof/>
        <w:sz w:val="16"/>
      </w:rPr>
    </w:pPr>
    <w:r>
      <w:rPr>
        <w:rFonts w:ascii="Calibri" w:hAnsi="Calibri"/>
        <w:noProof/>
        <w:sz w:val="16"/>
      </w:rPr>
      <w:t>EXHIBIT C – PLANNING COMMISSION DECISION</w:t>
    </w:r>
  </w:p>
  <w:p w:rsidR="0030661C" w:rsidRPr="0018328F" w:rsidRDefault="0030661C" w:rsidP="00EB346C">
    <w:pPr>
      <w:pStyle w:val="Footer"/>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052" w:rsidRDefault="00704052" w:rsidP="00EB346C">
      <w:pPr>
        <w:spacing w:after="0" w:line="240" w:lineRule="auto"/>
        <w:rPr>
          <w:noProof/>
        </w:rPr>
      </w:pPr>
      <w:r>
        <w:rPr>
          <w:noProof/>
        </w:rPr>
        <w:separator/>
      </w:r>
    </w:p>
  </w:footnote>
  <w:footnote w:type="continuationSeparator" w:id="0">
    <w:p w:rsidR="00704052" w:rsidRDefault="00704052" w:rsidP="00EB34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941"/>
    <w:multiLevelType w:val="hybridMultilevel"/>
    <w:tmpl w:val="4DDEC242"/>
    <w:lvl w:ilvl="0" w:tplc="48A098C6">
      <w:start w:val="1"/>
      <w:numFmt w:val="decimal"/>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6313CE"/>
    <w:multiLevelType w:val="hybridMultilevel"/>
    <w:tmpl w:val="4998D502"/>
    <w:lvl w:ilvl="0" w:tplc="24E269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6255"/>
    <w:rsid w:val="00032311"/>
    <w:rsid w:val="00033EB5"/>
    <w:rsid w:val="00051FD1"/>
    <w:rsid w:val="0005681F"/>
    <w:rsid w:val="00074BD5"/>
    <w:rsid w:val="00085E7A"/>
    <w:rsid w:val="00092B18"/>
    <w:rsid w:val="000A35FF"/>
    <w:rsid w:val="000C7F04"/>
    <w:rsid w:val="000E09AF"/>
    <w:rsid w:val="00146BD6"/>
    <w:rsid w:val="00151965"/>
    <w:rsid w:val="00160058"/>
    <w:rsid w:val="00160AF0"/>
    <w:rsid w:val="0017527F"/>
    <w:rsid w:val="001757FA"/>
    <w:rsid w:val="00180327"/>
    <w:rsid w:val="0018328F"/>
    <w:rsid w:val="001A1B23"/>
    <w:rsid w:val="001A3DB2"/>
    <w:rsid w:val="001D56CF"/>
    <w:rsid w:val="001E5D7A"/>
    <w:rsid w:val="00206893"/>
    <w:rsid w:val="00210D39"/>
    <w:rsid w:val="00213D3F"/>
    <w:rsid w:val="002438A2"/>
    <w:rsid w:val="002564E4"/>
    <w:rsid w:val="00262776"/>
    <w:rsid w:val="00276684"/>
    <w:rsid w:val="002767C9"/>
    <w:rsid w:val="002A5F5F"/>
    <w:rsid w:val="002B5AC4"/>
    <w:rsid w:val="002C6F45"/>
    <w:rsid w:val="002D4EE1"/>
    <w:rsid w:val="002D6EB6"/>
    <w:rsid w:val="002E195D"/>
    <w:rsid w:val="0030661C"/>
    <w:rsid w:val="003067C4"/>
    <w:rsid w:val="003362CB"/>
    <w:rsid w:val="00347AF7"/>
    <w:rsid w:val="00360B86"/>
    <w:rsid w:val="00360D4F"/>
    <w:rsid w:val="00375D0F"/>
    <w:rsid w:val="003955E6"/>
    <w:rsid w:val="003A17BF"/>
    <w:rsid w:val="003A354B"/>
    <w:rsid w:val="00407A6E"/>
    <w:rsid w:val="00423097"/>
    <w:rsid w:val="00435A63"/>
    <w:rsid w:val="00440B6F"/>
    <w:rsid w:val="00461027"/>
    <w:rsid w:val="00466D5C"/>
    <w:rsid w:val="0047484F"/>
    <w:rsid w:val="004756C2"/>
    <w:rsid w:val="00476368"/>
    <w:rsid w:val="004A326D"/>
    <w:rsid w:val="004B3528"/>
    <w:rsid w:val="004E2AB0"/>
    <w:rsid w:val="004F7311"/>
    <w:rsid w:val="005039B8"/>
    <w:rsid w:val="0050671B"/>
    <w:rsid w:val="005650C7"/>
    <w:rsid w:val="005766F9"/>
    <w:rsid w:val="0059192E"/>
    <w:rsid w:val="00593471"/>
    <w:rsid w:val="005D7005"/>
    <w:rsid w:val="005F071E"/>
    <w:rsid w:val="005F4D43"/>
    <w:rsid w:val="0060077A"/>
    <w:rsid w:val="0061002F"/>
    <w:rsid w:val="0062339D"/>
    <w:rsid w:val="006239A0"/>
    <w:rsid w:val="006273F1"/>
    <w:rsid w:val="0063667B"/>
    <w:rsid w:val="00653E3B"/>
    <w:rsid w:val="00670B8D"/>
    <w:rsid w:val="00670C8C"/>
    <w:rsid w:val="00676D07"/>
    <w:rsid w:val="00680F0D"/>
    <w:rsid w:val="006A7C32"/>
    <w:rsid w:val="006B7805"/>
    <w:rsid w:val="006E07C6"/>
    <w:rsid w:val="00704052"/>
    <w:rsid w:val="0071400E"/>
    <w:rsid w:val="00716B22"/>
    <w:rsid w:val="007249EB"/>
    <w:rsid w:val="007460B0"/>
    <w:rsid w:val="00760606"/>
    <w:rsid w:val="0076257F"/>
    <w:rsid w:val="0078445C"/>
    <w:rsid w:val="00787C37"/>
    <w:rsid w:val="00791DAB"/>
    <w:rsid w:val="0079720A"/>
    <w:rsid w:val="007A0E69"/>
    <w:rsid w:val="007A5593"/>
    <w:rsid w:val="007A75D2"/>
    <w:rsid w:val="007B6299"/>
    <w:rsid w:val="007B62CC"/>
    <w:rsid w:val="007B6699"/>
    <w:rsid w:val="007D588D"/>
    <w:rsid w:val="007E5B0A"/>
    <w:rsid w:val="007F2CD6"/>
    <w:rsid w:val="007F7D65"/>
    <w:rsid w:val="00800052"/>
    <w:rsid w:val="00803DFC"/>
    <w:rsid w:val="008062C2"/>
    <w:rsid w:val="00807311"/>
    <w:rsid w:val="00812215"/>
    <w:rsid w:val="00842A39"/>
    <w:rsid w:val="00860DBB"/>
    <w:rsid w:val="008650CB"/>
    <w:rsid w:val="00872436"/>
    <w:rsid w:val="00895C19"/>
    <w:rsid w:val="008B082D"/>
    <w:rsid w:val="008B0F1F"/>
    <w:rsid w:val="008C4C13"/>
    <w:rsid w:val="008E00C9"/>
    <w:rsid w:val="008F4A8D"/>
    <w:rsid w:val="0091786E"/>
    <w:rsid w:val="00925220"/>
    <w:rsid w:val="009419EB"/>
    <w:rsid w:val="0094407E"/>
    <w:rsid w:val="009516A0"/>
    <w:rsid w:val="00954EB8"/>
    <w:rsid w:val="00971693"/>
    <w:rsid w:val="0097478A"/>
    <w:rsid w:val="0098486E"/>
    <w:rsid w:val="00984B83"/>
    <w:rsid w:val="00997AFE"/>
    <w:rsid w:val="009A6A6C"/>
    <w:rsid w:val="009A6DC3"/>
    <w:rsid w:val="009E426B"/>
    <w:rsid w:val="009E67E0"/>
    <w:rsid w:val="009F799A"/>
    <w:rsid w:val="00A22F6E"/>
    <w:rsid w:val="00A56B8C"/>
    <w:rsid w:val="00A60EDD"/>
    <w:rsid w:val="00A74E90"/>
    <w:rsid w:val="00A94971"/>
    <w:rsid w:val="00A95D46"/>
    <w:rsid w:val="00A97069"/>
    <w:rsid w:val="00AB26AB"/>
    <w:rsid w:val="00AC7C2B"/>
    <w:rsid w:val="00AD1ECE"/>
    <w:rsid w:val="00AD57F9"/>
    <w:rsid w:val="00AD6255"/>
    <w:rsid w:val="00AE3A02"/>
    <w:rsid w:val="00AF4886"/>
    <w:rsid w:val="00B034EB"/>
    <w:rsid w:val="00B462DA"/>
    <w:rsid w:val="00B52DAE"/>
    <w:rsid w:val="00B64F3C"/>
    <w:rsid w:val="00B8605D"/>
    <w:rsid w:val="00B90B74"/>
    <w:rsid w:val="00B93129"/>
    <w:rsid w:val="00BA2484"/>
    <w:rsid w:val="00BA4509"/>
    <w:rsid w:val="00BD54F7"/>
    <w:rsid w:val="00BD7AD0"/>
    <w:rsid w:val="00BE39A6"/>
    <w:rsid w:val="00BF571F"/>
    <w:rsid w:val="00C22A64"/>
    <w:rsid w:val="00C256F9"/>
    <w:rsid w:val="00C45AF1"/>
    <w:rsid w:val="00C5341B"/>
    <w:rsid w:val="00C675A5"/>
    <w:rsid w:val="00C70BBA"/>
    <w:rsid w:val="00C74F08"/>
    <w:rsid w:val="00C96884"/>
    <w:rsid w:val="00CB1C07"/>
    <w:rsid w:val="00CB4455"/>
    <w:rsid w:val="00CC6347"/>
    <w:rsid w:val="00CD12C5"/>
    <w:rsid w:val="00CD3F7D"/>
    <w:rsid w:val="00CE132C"/>
    <w:rsid w:val="00CE3CFB"/>
    <w:rsid w:val="00CF69EB"/>
    <w:rsid w:val="00D32BD2"/>
    <w:rsid w:val="00D512BA"/>
    <w:rsid w:val="00D5532C"/>
    <w:rsid w:val="00D66C5B"/>
    <w:rsid w:val="00D70060"/>
    <w:rsid w:val="00D85BCD"/>
    <w:rsid w:val="00D90594"/>
    <w:rsid w:val="00DA06C3"/>
    <w:rsid w:val="00DB24C2"/>
    <w:rsid w:val="00DB65EC"/>
    <w:rsid w:val="00DD6CB3"/>
    <w:rsid w:val="00DF17D6"/>
    <w:rsid w:val="00DF40F0"/>
    <w:rsid w:val="00E01A43"/>
    <w:rsid w:val="00E061B4"/>
    <w:rsid w:val="00E35405"/>
    <w:rsid w:val="00E57038"/>
    <w:rsid w:val="00E5728C"/>
    <w:rsid w:val="00E62B04"/>
    <w:rsid w:val="00E65451"/>
    <w:rsid w:val="00E70C84"/>
    <w:rsid w:val="00E92D06"/>
    <w:rsid w:val="00E95DD0"/>
    <w:rsid w:val="00EA6F97"/>
    <w:rsid w:val="00EB346C"/>
    <w:rsid w:val="00EC361D"/>
    <w:rsid w:val="00ED1880"/>
    <w:rsid w:val="00EE2E92"/>
    <w:rsid w:val="00EF425C"/>
    <w:rsid w:val="00F200BC"/>
    <w:rsid w:val="00F5223F"/>
    <w:rsid w:val="00F64088"/>
    <w:rsid w:val="00F66A53"/>
    <w:rsid w:val="00F90447"/>
    <w:rsid w:val="00F93791"/>
    <w:rsid w:val="00FE6A4C"/>
    <w:rsid w:val="00FF0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46C"/>
  </w:style>
  <w:style w:type="paragraph" w:styleId="Footer">
    <w:name w:val="footer"/>
    <w:basedOn w:val="Normal"/>
    <w:link w:val="FooterChar"/>
    <w:uiPriority w:val="99"/>
    <w:unhideWhenUsed/>
    <w:rsid w:val="00EB3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46C"/>
  </w:style>
  <w:style w:type="paragraph" w:styleId="PlainText">
    <w:name w:val="Plain Text"/>
    <w:basedOn w:val="Normal"/>
    <w:link w:val="PlainTextChar"/>
    <w:rsid w:val="00B64F3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64F3C"/>
    <w:rPr>
      <w:rFonts w:ascii="Courier New" w:eastAsia="Times New Roman" w:hAnsi="Courier New" w:cs="Times New Roman"/>
      <w:sz w:val="20"/>
      <w:szCs w:val="20"/>
    </w:rPr>
  </w:style>
  <w:style w:type="paragraph" w:styleId="ListParagraph">
    <w:name w:val="List Paragraph"/>
    <w:basedOn w:val="Normal"/>
    <w:uiPriority w:val="34"/>
    <w:qFormat/>
    <w:rsid w:val="00E70C84"/>
    <w:pPr>
      <w:ind w:left="720"/>
      <w:contextualSpacing/>
    </w:pPr>
  </w:style>
  <w:style w:type="character" w:styleId="CommentReference">
    <w:name w:val="annotation reference"/>
    <w:basedOn w:val="DefaultParagraphFont"/>
    <w:uiPriority w:val="99"/>
    <w:semiHidden/>
    <w:unhideWhenUsed/>
    <w:rsid w:val="00262776"/>
    <w:rPr>
      <w:sz w:val="16"/>
      <w:szCs w:val="16"/>
    </w:rPr>
  </w:style>
  <w:style w:type="paragraph" w:styleId="CommentText">
    <w:name w:val="annotation text"/>
    <w:basedOn w:val="Normal"/>
    <w:link w:val="CommentTextChar"/>
    <w:uiPriority w:val="99"/>
    <w:semiHidden/>
    <w:unhideWhenUsed/>
    <w:rsid w:val="00262776"/>
    <w:pPr>
      <w:spacing w:line="240" w:lineRule="auto"/>
    </w:pPr>
    <w:rPr>
      <w:sz w:val="20"/>
      <w:szCs w:val="20"/>
    </w:rPr>
  </w:style>
  <w:style w:type="character" w:customStyle="1" w:styleId="CommentTextChar">
    <w:name w:val="Comment Text Char"/>
    <w:basedOn w:val="DefaultParagraphFont"/>
    <w:link w:val="CommentText"/>
    <w:uiPriority w:val="99"/>
    <w:semiHidden/>
    <w:rsid w:val="00262776"/>
    <w:rPr>
      <w:sz w:val="20"/>
      <w:szCs w:val="20"/>
    </w:rPr>
  </w:style>
  <w:style w:type="paragraph" w:styleId="CommentSubject">
    <w:name w:val="annotation subject"/>
    <w:basedOn w:val="CommentText"/>
    <w:next w:val="CommentText"/>
    <w:link w:val="CommentSubjectChar"/>
    <w:uiPriority w:val="99"/>
    <w:semiHidden/>
    <w:unhideWhenUsed/>
    <w:rsid w:val="00262776"/>
    <w:rPr>
      <w:b/>
      <w:bCs/>
    </w:rPr>
  </w:style>
  <w:style w:type="character" w:customStyle="1" w:styleId="CommentSubjectChar">
    <w:name w:val="Comment Subject Char"/>
    <w:basedOn w:val="CommentTextChar"/>
    <w:link w:val="CommentSubject"/>
    <w:uiPriority w:val="99"/>
    <w:semiHidden/>
    <w:rsid w:val="00262776"/>
    <w:rPr>
      <w:b/>
      <w:bCs/>
      <w:sz w:val="20"/>
      <w:szCs w:val="20"/>
    </w:rPr>
  </w:style>
  <w:style w:type="paragraph" w:styleId="BalloonText">
    <w:name w:val="Balloon Text"/>
    <w:basedOn w:val="Normal"/>
    <w:link w:val="BalloonTextChar"/>
    <w:uiPriority w:val="99"/>
    <w:semiHidden/>
    <w:unhideWhenUsed/>
    <w:rsid w:val="00262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7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389915">
      <w:bodyDiv w:val="1"/>
      <w:marLeft w:val="0"/>
      <w:marRight w:val="0"/>
      <w:marTop w:val="0"/>
      <w:marBottom w:val="0"/>
      <w:divBdr>
        <w:top w:val="none" w:sz="0" w:space="0" w:color="auto"/>
        <w:left w:val="none" w:sz="0" w:space="0" w:color="auto"/>
        <w:bottom w:val="none" w:sz="0" w:space="0" w:color="auto"/>
        <w:right w:val="none" w:sz="0" w:space="0" w:color="auto"/>
      </w:divBdr>
      <w:divsChild>
        <w:div w:id="1577469613">
          <w:marLeft w:val="0"/>
          <w:marRight w:val="0"/>
          <w:marTop w:val="0"/>
          <w:marBottom w:val="0"/>
          <w:divBdr>
            <w:top w:val="none" w:sz="0" w:space="0" w:color="auto"/>
            <w:left w:val="none" w:sz="0" w:space="0" w:color="auto"/>
            <w:bottom w:val="none" w:sz="0" w:space="0" w:color="auto"/>
            <w:right w:val="none" w:sz="0" w:space="0" w:color="auto"/>
          </w:divBdr>
          <w:divsChild>
            <w:div w:id="2000041473">
              <w:marLeft w:val="0"/>
              <w:marRight w:val="0"/>
              <w:marTop w:val="0"/>
              <w:marBottom w:val="0"/>
              <w:divBdr>
                <w:top w:val="none" w:sz="0" w:space="0" w:color="auto"/>
                <w:left w:val="none" w:sz="0" w:space="0" w:color="auto"/>
                <w:bottom w:val="none" w:sz="0" w:space="0" w:color="auto"/>
                <w:right w:val="none" w:sz="0" w:space="0" w:color="auto"/>
              </w:divBdr>
              <w:divsChild>
                <w:div w:id="1344018218">
                  <w:marLeft w:val="0"/>
                  <w:marRight w:val="0"/>
                  <w:marTop w:val="0"/>
                  <w:marBottom w:val="0"/>
                  <w:divBdr>
                    <w:top w:val="none" w:sz="0" w:space="0" w:color="auto"/>
                    <w:left w:val="none" w:sz="0" w:space="0" w:color="auto"/>
                    <w:bottom w:val="none" w:sz="0" w:space="0" w:color="auto"/>
                    <w:right w:val="none" w:sz="0" w:space="0" w:color="auto"/>
                  </w:divBdr>
                </w:div>
                <w:div w:id="1192258095">
                  <w:marLeft w:val="0"/>
                  <w:marRight w:val="0"/>
                  <w:marTop w:val="0"/>
                  <w:marBottom w:val="0"/>
                  <w:divBdr>
                    <w:top w:val="none" w:sz="0" w:space="0" w:color="auto"/>
                    <w:left w:val="none" w:sz="0" w:space="0" w:color="auto"/>
                    <w:bottom w:val="none" w:sz="0" w:space="0" w:color="auto"/>
                    <w:right w:val="none" w:sz="0" w:space="0" w:color="auto"/>
                  </w:divBdr>
                </w:div>
                <w:div w:id="742414724">
                  <w:marLeft w:val="0"/>
                  <w:marRight w:val="0"/>
                  <w:marTop w:val="0"/>
                  <w:marBottom w:val="0"/>
                  <w:divBdr>
                    <w:top w:val="none" w:sz="0" w:space="0" w:color="auto"/>
                    <w:left w:val="none" w:sz="0" w:space="0" w:color="auto"/>
                    <w:bottom w:val="none" w:sz="0" w:space="0" w:color="auto"/>
                    <w:right w:val="none" w:sz="0" w:space="0" w:color="auto"/>
                  </w:divBdr>
                </w:div>
                <w:div w:id="950891494">
                  <w:marLeft w:val="0"/>
                  <w:marRight w:val="0"/>
                  <w:marTop w:val="0"/>
                  <w:marBottom w:val="0"/>
                  <w:divBdr>
                    <w:top w:val="none" w:sz="0" w:space="0" w:color="auto"/>
                    <w:left w:val="none" w:sz="0" w:space="0" w:color="auto"/>
                    <w:bottom w:val="none" w:sz="0" w:space="0" w:color="auto"/>
                    <w:right w:val="none" w:sz="0" w:space="0" w:color="auto"/>
                  </w:divBdr>
                </w:div>
                <w:div w:id="1884101832">
                  <w:marLeft w:val="0"/>
                  <w:marRight w:val="0"/>
                  <w:marTop w:val="0"/>
                  <w:marBottom w:val="0"/>
                  <w:divBdr>
                    <w:top w:val="none" w:sz="0" w:space="0" w:color="auto"/>
                    <w:left w:val="none" w:sz="0" w:space="0" w:color="auto"/>
                    <w:bottom w:val="none" w:sz="0" w:space="0" w:color="auto"/>
                    <w:right w:val="none" w:sz="0" w:space="0" w:color="auto"/>
                  </w:divBdr>
                </w:div>
                <w:div w:id="973489775">
                  <w:marLeft w:val="0"/>
                  <w:marRight w:val="0"/>
                  <w:marTop w:val="0"/>
                  <w:marBottom w:val="0"/>
                  <w:divBdr>
                    <w:top w:val="none" w:sz="0" w:space="0" w:color="auto"/>
                    <w:left w:val="none" w:sz="0" w:space="0" w:color="auto"/>
                    <w:bottom w:val="none" w:sz="0" w:space="0" w:color="auto"/>
                    <w:right w:val="none" w:sz="0" w:space="0" w:color="auto"/>
                  </w:divBdr>
                </w:div>
                <w:div w:id="812872559">
                  <w:marLeft w:val="0"/>
                  <w:marRight w:val="0"/>
                  <w:marTop w:val="0"/>
                  <w:marBottom w:val="0"/>
                  <w:divBdr>
                    <w:top w:val="none" w:sz="0" w:space="0" w:color="auto"/>
                    <w:left w:val="none" w:sz="0" w:space="0" w:color="auto"/>
                    <w:bottom w:val="none" w:sz="0" w:space="0" w:color="auto"/>
                    <w:right w:val="none" w:sz="0" w:space="0" w:color="auto"/>
                  </w:divBdr>
                </w:div>
                <w:div w:id="580529887">
                  <w:marLeft w:val="0"/>
                  <w:marRight w:val="0"/>
                  <w:marTop w:val="0"/>
                  <w:marBottom w:val="0"/>
                  <w:divBdr>
                    <w:top w:val="none" w:sz="0" w:space="0" w:color="auto"/>
                    <w:left w:val="none" w:sz="0" w:space="0" w:color="auto"/>
                    <w:bottom w:val="none" w:sz="0" w:space="0" w:color="auto"/>
                    <w:right w:val="none" w:sz="0" w:space="0" w:color="auto"/>
                  </w:divBdr>
                </w:div>
                <w:div w:id="1108961995">
                  <w:marLeft w:val="0"/>
                  <w:marRight w:val="0"/>
                  <w:marTop w:val="0"/>
                  <w:marBottom w:val="0"/>
                  <w:divBdr>
                    <w:top w:val="none" w:sz="0" w:space="0" w:color="auto"/>
                    <w:left w:val="none" w:sz="0" w:space="0" w:color="auto"/>
                    <w:bottom w:val="none" w:sz="0" w:space="0" w:color="auto"/>
                    <w:right w:val="none" w:sz="0" w:space="0" w:color="auto"/>
                  </w:divBdr>
                </w:div>
                <w:div w:id="183398859">
                  <w:marLeft w:val="0"/>
                  <w:marRight w:val="0"/>
                  <w:marTop w:val="0"/>
                  <w:marBottom w:val="0"/>
                  <w:divBdr>
                    <w:top w:val="none" w:sz="0" w:space="0" w:color="auto"/>
                    <w:left w:val="none" w:sz="0" w:space="0" w:color="auto"/>
                    <w:bottom w:val="none" w:sz="0" w:space="0" w:color="auto"/>
                    <w:right w:val="none" w:sz="0" w:space="0" w:color="auto"/>
                  </w:divBdr>
                </w:div>
                <w:div w:id="738747627">
                  <w:marLeft w:val="0"/>
                  <w:marRight w:val="0"/>
                  <w:marTop w:val="0"/>
                  <w:marBottom w:val="0"/>
                  <w:divBdr>
                    <w:top w:val="none" w:sz="0" w:space="0" w:color="auto"/>
                    <w:left w:val="none" w:sz="0" w:space="0" w:color="auto"/>
                    <w:bottom w:val="none" w:sz="0" w:space="0" w:color="auto"/>
                    <w:right w:val="none" w:sz="0" w:space="0" w:color="auto"/>
                  </w:divBdr>
                </w:div>
                <w:div w:id="612782657">
                  <w:marLeft w:val="0"/>
                  <w:marRight w:val="0"/>
                  <w:marTop w:val="0"/>
                  <w:marBottom w:val="0"/>
                  <w:divBdr>
                    <w:top w:val="none" w:sz="0" w:space="0" w:color="auto"/>
                    <w:left w:val="none" w:sz="0" w:space="0" w:color="auto"/>
                    <w:bottom w:val="none" w:sz="0" w:space="0" w:color="auto"/>
                    <w:right w:val="none" w:sz="0" w:space="0" w:color="auto"/>
                  </w:divBdr>
                </w:div>
                <w:div w:id="528879523">
                  <w:marLeft w:val="0"/>
                  <w:marRight w:val="0"/>
                  <w:marTop w:val="0"/>
                  <w:marBottom w:val="0"/>
                  <w:divBdr>
                    <w:top w:val="none" w:sz="0" w:space="0" w:color="auto"/>
                    <w:left w:val="none" w:sz="0" w:space="0" w:color="auto"/>
                    <w:bottom w:val="none" w:sz="0" w:space="0" w:color="auto"/>
                    <w:right w:val="none" w:sz="0" w:space="0" w:color="auto"/>
                  </w:divBdr>
                </w:div>
                <w:div w:id="1995643553">
                  <w:marLeft w:val="0"/>
                  <w:marRight w:val="0"/>
                  <w:marTop w:val="0"/>
                  <w:marBottom w:val="0"/>
                  <w:divBdr>
                    <w:top w:val="none" w:sz="0" w:space="0" w:color="auto"/>
                    <w:left w:val="none" w:sz="0" w:space="0" w:color="auto"/>
                    <w:bottom w:val="none" w:sz="0" w:space="0" w:color="auto"/>
                    <w:right w:val="none" w:sz="0" w:space="0" w:color="auto"/>
                  </w:divBdr>
                </w:div>
                <w:div w:id="747725970">
                  <w:marLeft w:val="0"/>
                  <w:marRight w:val="0"/>
                  <w:marTop w:val="0"/>
                  <w:marBottom w:val="0"/>
                  <w:divBdr>
                    <w:top w:val="none" w:sz="0" w:space="0" w:color="auto"/>
                    <w:left w:val="none" w:sz="0" w:space="0" w:color="auto"/>
                    <w:bottom w:val="none" w:sz="0" w:space="0" w:color="auto"/>
                    <w:right w:val="none" w:sz="0" w:space="0" w:color="auto"/>
                  </w:divBdr>
                </w:div>
                <w:div w:id="1207177145">
                  <w:marLeft w:val="0"/>
                  <w:marRight w:val="0"/>
                  <w:marTop w:val="0"/>
                  <w:marBottom w:val="0"/>
                  <w:divBdr>
                    <w:top w:val="none" w:sz="0" w:space="0" w:color="auto"/>
                    <w:left w:val="none" w:sz="0" w:space="0" w:color="auto"/>
                    <w:bottom w:val="none" w:sz="0" w:space="0" w:color="auto"/>
                    <w:right w:val="none" w:sz="0" w:space="0" w:color="auto"/>
                  </w:divBdr>
                </w:div>
                <w:div w:id="1024936512">
                  <w:marLeft w:val="0"/>
                  <w:marRight w:val="0"/>
                  <w:marTop w:val="0"/>
                  <w:marBottom w:val="0"/>
                  <w:divBdr>
                    <w:top w:val="none" w:sz="0" w:space="0" w:color="auto"/>
                    <w:left w:val="none" w:sz="0" w:space="0" w:color="auto"/>
                    <w:bottom w:val="none" w:sz="0" w:space="0" w:color="auto"/>
                    <w:right w:val="none" w:sz="0" w:space="0" w:color="auto"/>
                  </w:divBdr>
                </w:div>
                <w:div w:id="492375682">
                  <w:marLeft w:val="0"/>
                  <w:marRight w:val="0"/>
                  <w:marTop w:val="0"/>
                  <w:marBottom w:val="0"/>
                  <w:divBdr>
                    <w:top w:val="none" w:sz="0" w:space="0" w:color="auto"/>
                    <w:left w:val="none" w:sz="0" w:space="0" w:color="auto"/>
                    <w:bottom w:val="none" w:sz="0" w:space="0" w:color="auto"/>
                    <w:right w:val="none" w:sz="0" w:space="0" w:color="auto"/>
                  </w:divBdr>
                </w:div>
                <w:div w:id="615600683">
                  <w:marLeft w:val="0"/>
                  <w:marRight w:val="0"/>
                  <w:marTop w:val="0"/>
                  <w:marBottom w:val="0"/>
                  <w:divBdr>
                    <w:top w:val="none" w:sz="0" w:space="0" w:color="auto"/>
                    <w:left w:val="none" w:sz="0" w:space="0" w:color="auto"/>
                    <w:bottom w:val="none" w:sz="0" w:space="0" w:color="auto"/>
                    <w:right w:val="none" w:sz="0" w:space="0" w:color="auto"/>
                  </w:divBdr>
                </w:div>
                <w:div w:id="1743211535">
                  <w:marLeft w:val="0"/>
                  <w:marRight w:val="0"/>
                  <w:marTop w:val="0"/>
                  <w:marBottom w:val="0"/>
                  <w:divBdr>
                    <w:top w:val="none" w:sz="0" w:space="0" w:color="auto"/>
                    <w:left w:val="none" w:sz="0" w:space="0" w:color="auto"/>
                    <w:bottom w:val="none" w:sz="0" w:space="0" w:color="auto"/>
                    <w:right w:val="none" w:sz="0" w:space="0" w:color="auto"/>
                  </w:divBdr>
                </w:div>
                <w:div w:id="126243086">
                  <w:marLeft w:val="0"/>
                  <w:marRight w:val="0"/>
                  <w:marTop w:val="0"/>
                  <w:marBottom w:val="0"/>
                  <w:divBdr>
                    <w:top w:val="none" w:sz="0" w:space="0" w:color="auto"/>
                    <w:left w:val="none" w:sz="0" w:space="0" w:color="auto"/>
                    <w:bottom w:val="none" w:sz="0" w:space="0" w:color="auto"/>
                    <w:right w:val="none" w:sz="0" w:space="0" w:color="auto"/>
                  </w:divBdr>
                </w:div>
                <w:div w:id="858933984">
                  <w:marLeft w:val="0"/>
                  <w:marRight w:val="0"/>
                  <w:marTop w:val="0"/>
                  <w:marBottom w:val="0"/>
                  <w:divBdr>
                    <w:top w:val="none" w:sz="0" w:space="0" w:color="auto"/>
                    <w:left w:val="none" w:sz="0" w:space="0" w:color="auto"/>
                    <w:bottom w:val="none" w:sz="0" w:space="0" w:color="auto"/>
                    <w:right w:val="none" w:sz="0" w:space="0" w:color="auto"/>
                  </w:divBdr>
                </w:div>
                <w:div w:id="188759109">
                  <w:marLeft w:val="0"/>
                  <w:marRight w:val="0"/>
                  <w:marTop w:val="0"/>
                  <w:marBottom w:val="0"/>
                  <w:divBdr>
                    <w:top w:val="none" w:sz="0" w:space="0" w:color="auto"/>
                    <w:left w:val="none" w:sz="0" w:space="0" w:color="auto"/>
                    <w:bottom w:val="none" w:sz="0" w:space="0" w:color="auto"/>
                    <w:right w:val="none" w:sz="0" w:space="0" w:color="auto"/>
                  </w:divBdr>
                </w:div>
                <w:div w:id="787042774">
                  <w:marLeft w:val="0"/>
                  <w:marRight w:val="0"/>
                  <w:marTop w:val="0"/>
                  <w:marBottom w:val="0"/>
                  <w:divBdr>
                    <w:top w:val="none" w:sz="0" w:space="0" w:color="auto"/>
                    <w:left w:val="none" w:sz="0" w:space="0" w:color="auto"/>
                    <w:bottom w:val="none" w:sz="0" w:space="0" w:color="auto"/>
                    <w:right w:val="none" w:sz="0" w:space="0" w:color="auto"/>
                  </w:divBdr>
                </w:div>
                <w:div w:id="379013838">
                  <w:marLeft w:val="0"/>
                  <w:marRight w:val="0"/>
                  <w:marTop w:val="0"/>
                  <w:marBottom w:val="0"/>
                  <w:divBdr>
                    <w:top w:val="none" w:sz="0" w:space="0" w:color="auto"/>
                    <w:left w:val="none" w:sz="0" w:space="0" w:color="auto"/>
                    <w:bottom w:val="none" w:sz="0" w:space="0" w:color="auto"/>
                    <w:right w:val="none" w:sz="0" w:space="0" w:color="auto"/>
                  </w:divBdr>
                </w:div>
                <w:div w:id="1489251005">
                  <w:marLeft w:val="0"/>
                  <w:marRight w:val="0"/>
                  <w:marTop w:val="0"/>
                  <w:marBottom w:val="0"/>
                  <w:divBdr>
                    <w:top w:val="none" w:sz="0" w:space="0" w:color="auto"/>
                    <w:left w:val="none" w:sz="0" w:space="0" w:color="auto"/>
                    <w:bottom w:val="none" w:sz="0" w:space="0" w:color="auto"/>
                    <w:right w:val="none" w:sz="0" w:space="0" w:color="auto"/>
                  </w:divBdr>
                </w:div>
                <w:div w:id="569997899">
                  <w:marLeft w:val="0"/>
                  <w:marRight w:val="0"/>
                  <w:marTop w:val="0"/>
                  <w:marBottom w:val="0"/>
                  <w:divBdr>
                    <w:top w:val="none" w:sz="0" w:space="0" w:color="auto"/>
                    <w:left w:val="none" w:sz="0" w:space="0" w:color="auto"/>
                    <w:bottom w:val="none" w:sz="0" w:space="0" w:color="auto"/>
                    <w:right w:val="none" w:sz="0" w:space="0" w:color="auto"/>
                  </w:divBdr>
                </w:div>
                <w:div w:id="959385433">
                  <w:marLeft w:val="0"/>
                  <w:marRight w:val="0"/>
                  <w:marTop w:val="0"/>
                  <w:marBottom w:val="0"/>
                  <w:divBdr>
                    <w:top w:val="none" w:sz="0" w:space="0" w:color="auto"/>
                    <w:left w:val="none" w:sz="0" w:space="0" w:color="auto"/>
                    <w:bottom w:val="none" w:sz="0" w:space="0" w:color="auto"/>
                    <w:right w:val="none" w:sz="0" w:space="0" w:color="auto"/>
                  </w:divBdr>
                </w:div>
                <w:div w:id="1359429835">
                  <w:marLeft w:val="0"/>
                  <w:marRight w:val="0"/>
                  <w:marTop w:val="0"/>
                  <w:marBottom w:val="0"/>
                  <w:divBdr>
                    <w:top w:val="none" w:sz="0" w:space="0" w:color="auto"/>
                    <w:left w:val="none" w:sz="0" w:space="0" w:color="auto"/>
                    <w:bottom w:val="none" w:sz="0" w:space="0" w:color="auto"/>
                    <w:right w:val="none" w:sz="0" w:space="0" w:color="auto"/>
                  </w:divBdr>
                </w:div>
                <w:div w:id="1223832135">
                  <w:marLeft w:val="0"/>
                  <w:marRight w:val="0"/>
                  <w:marTop w:val="0"/>
                  <w:marBottom w:val="0"/>
                  <w:divBdr>
                    <w:top w:val="none" w:sz="0" w:space="0" w:color="auto"/>
                    <w:left w:val="none" w:sz="0" w:space="0" w:color="auto"/>
                    <w:bottom w:val="none" w:sz="0" w:space="0" w:color="auto"/>
                    <w:right w:val="none" w:sz="0" w:space="0" w:color="auto"/>
                  </w:divBdr>
                </w:div>
                <w:div w:id="1914507710">
                  <w:marLeft w:val="0"/>
                  <w:marRight w:val="0"/>
                  <w:marTop w:val="0"/>
                  <w:marBottom w:val="0"/>
                  <w:divBdr>
                    <w:top w:val="none" w:sz="0" w:space="0" w:color="auto"/>
                    <w:left w:val="none" w:sz="0" w:space="0" w:color="auto"/>
                    <w:bottom w:val="none" w:sz="0" w:space="0" w:color="auto"/>
                    <w:right w:val="none" w:sz="0" w:space="0" w:color="auto"/>
                  </w:divBdr>
                </w:div>
                <w:div w:id="1158956523">
                  <w:marLeft w:val="0"/>
                  <w:marRight w:val="0"/>
                  <w:marTop w:val="0"/>
                  <w:marBottom w:val="0"/>
                  <w:divBdr>
                    <w:top w:val="none" w:sz="0" w:space="0" w:color="auto"/>
                    <w:left w:val="none" w:sz="0" w:space="0" w:color="auto"/>
                    <w:bottom w:val="none" w:sz="0" w:space="0" w:color="auto"/>
                    <w:right w:val="none" w:sz="0" w:space="0" w:color="auto"/>
                  </w:divBdr>
                </w:div>
                <w:div w:id="2003121312">
                  <w:marLeft w:val="0"/>
                  <w:marRight w:val="0"/>
                  <w:marTop w:val="0"/>
                  <w:marBottom w:val="0"/>
                  <w:divBdr>
                    <w:top w:val="none" w:sz="0" w:space="0" w:color="auto"/>
                    <w:left w:val="none" w:sz="0" w:space="0" w:color="auto"/>
                    <w:bottom w:val="none" w:sz="0" w:space="0" w:color="auto"/>
                    <w:right w:val="none" w:sz="0" w:space="0" w:color="auto"/>
                  </w:divBdr>
                </w:div>
                <w:div w:id="1971521109">
                  <w:marLeft w:val="0"/>
                  <w:marRight w:val="0"/>
                  <w:marTop w:val="0"/>
                  <w:marBottom w:val="0"/>
                  <w:divBdr>
                    <w:top w:val="none" w:sz="0" w:space="0" w:color="auto"/>
                    <w:left w:val="none" w:sz="0" w:space="0" w:color="auto"/>
                    <w:bottom w:val="none" w:sz="0" w:space="0" w:color="auto"/>
                    <w:right w:val="none" w:sz="0" w:space="0" w:color="auto"/>
                  </w:divBdr>
                </w:div>
                <w:div w:id="2134909367">
                  <w:marLeft w:val="0"/>
                  <w:marRight w:val="0"/>
                  <w:marTop w:val="0"/>
                  <w:marBottom w:val="0"/>
                  <w:divBdr>
                    <w:top w:val="none" w:sz="0" w:space="0" w:color="auto"/>
                    <w:left w:val="none" w:sz="0" w:space="0" w:color="auto"/>
                    <w:bottom w:val="none" w:sz="0" w:space="0" w:color="auto"/>
                    <w:right w:val="none" w:sz="0" w:space="0" w:color="auto"/>
                  </w:divBdr>
                </w:div>
                <w:div w:id="1983382092">
                  <w:marLeft w:val="0"/>
                  <w:marRight w:val="0"/>
                  <w:marTop w:val="0"/>
                  <w:marBottom w:val="0"/>
                  <w:divBdr>
                    <w:top w:val="none" w:sz="0" w:space="0" w:color="auto"/>
                    <w:left w:val="none" w:sz="0" w:space="0" w:color="auto"/>
                    <w:bottom w:val="none" w:sz="0" w:space="0" w:color="auto"/>
                    <w:right w:val="none" w:sz="0" w:space="0" w:color="auto"/>
                  </w:divBdr>
                </w:div>
                <w:div w:id="628441010">
                  <w:marLeft w:val="0"/>
                  <w:marRight w:val="0"/>
                  <w:marTop w:val="0"/>
                  <w:marBottom w:val="0"/>
                  <w:divBdr>
                    <w:top w:val="none" w:sz="0" w:space="0" w:color="auto"/>
                    <w:left w:val="none" w:sz="0" w:space="0" w:color="auto"/>
                    <w:bottom w:val="none" w:sz="0" w:space="0" w:color="auto"/>
                    <w:right w:val="none" w:sz="0" w:space="0" w:color="auto"/>
                  </w:divBdr>
                </w:div>
                <w:div w:id="500974300">
                  <w:marLeft w:val="0"/>
                  <w:marRight w:val="0"/>
                  <w:marTop w:val="0"/>
                  <w:marBottom w:val="0"/>
                  <w:divBdr>
                    <w:top w:val="none" w:sz="0" w:space="0" w:color="auto"/>
                    <w:left w:val="none" w:sz="0" w:space="0" w:color="auto"/>
                    <w:bottom w:val="none" w:sz="0" w:space="0" w:color="auto"/>
                    <w:right w:val="none" w:sz="0" w:space="0" w:color="auto"/>
                  </w:divBdr>
                </w:div>
                <w:div w:id="532233491">
                  <w:marLeft w:val="0"/>
                  <w:marRight w:val="0"/>
                  <w:marTop w:val="0"/>
                  <w:marBottom w:val="0"/>
                  <w:divBdr>
                    <w:top w:val="none" w:sz="0" w:space="0" w:color="auto"/>
                    <w:left w:val="none" w:sz="0" w:space="0" w:color="auto"/>
                    <w:bottom w:val="none" w:sz="0" w:space="0" w:color="auto"/>
                    <w:right w:val="none" w:sz="0" w:space="0" w:color="auto"/>
                  </w:divBdr>
                </w:div>
                <w:div w:id="652373923">
                  <w:marLeft w:val="0"/>
                  <w:marRight w:val="0"/>
                  <w:marTop w:val="0"/>
                  <w:marBottom w:val="0"/>
                  <w:divBdr>
                    <w:top w:val="none" w:sz="0" w:space="0" w:color="auto"/>
                    <w:left w:val="none" w:sz="0" w:space="0" w:color="auto"/>
                    <w:bottom w:val="none" w:sz="0" w:space="0" w:color="auto"/>
                    <w:right w:val="none" w:sz="0" w:space="0" w:color="auto"/>
                  </w:divBdr>
                </w:div>
                <w:div w:id="1651055224">
                  <w:marLeft w:val="0"/>
                  <w:marRight w:val="0"/>
                  <w:marTop w:val="0"/>
                  <w:marBottom w:val="0"/>
                  <w:divBdr>
                    <w:top w:val="none" w:sz="0" w:space="0" w:color="auto"/>
                    <w:left w:val="none" w:sz="0" w:space="0" w:color="auto"/>
                    <w:bottom w:val="none" w:sz="0" w:space="0" w:color="auto"/>
                    <w:right w:val="none" w:sz="0" w:space="0" w:color="auto"/>
                  </w:divBdr>
                </w:div>
                <w:div w:id="1993942540">
                  <w:marLeft w:val="0"/>
                  <w:marRight w:val="0"/>
                  <w:marTop w:val="0"/>
                  <w:marBottom w:val="0"/>
                  <w:divBdr>
                    <w:top w:val="none" w:sz="0" w:space="0" w:color="auto"/>
                    <w:left w:val="none" w:sz="0" w:space="0" w:color="auto"/>
                    <w:bottom w:val="none" w:sz="0" w:space="0" w:color="auto"/>
                    <w:right w:val="none" w:sz="0" w:space="0" w:color="auto"/>
                  </w:divBdr>
                </w:div>
                <w:div w:id="616450999">
                  <w:marLeft w:val="0"/>
                  <w:marRight w:val="0"/>
                  <w:marTop w:val="0"/>
                  <w:marBottom w:val="0"/>
                  <w:divBdr>
                    <w:top w:val="none" w:sz="0" w:space="0" w:color="auto"/>
                    <w:left w:val="none" w:sz="0" w:space="0" w:color="auto"/>
                    <w:bottom w:val="none" w:sz="0" w:space="0" w:color="auto"/>
                    <w:right w:val="none" w:sz="0" w:space="0" w:color="auto"/>
                  </w:divBdr>
                </w:div>
                <w:div w:id="1557426830">
                  <w:marLeft w:val="0"/>
                  <w:marRight w:val="0"/>
                  <w:marTop w:val="0"/>
                  <w:marBottom w:val="0"/>
                  <w:divBdr>
                    <w:top w:val="none" w:sz="0" w:space="0" w:color="auto"/>
                    <w:left w:val="none" w:sz="0" w:space="0" w:color="auto"/>
                    <w:bottom w:val="none" w:sz="0" w:space="0" w:color="auto"/>
                    <w:right w:val="none" w:sz="0" w:space="0" w:color="auto"/>
                  </w:divBdr>
                </w:div>
                <w:div w:id="1543127082">
                  <w:marLeft w:val="0"/>
                  <w:marRight w:val="0"/>
                  <w:marTop w:val="0"/>
                  <w:marBottom w:val="0"/>
                  <w:divBdr>
                    <w:top w:val="none" w:sz="0" w:space="0" w:color="auto"/>
                    <w:left w:val="none" w:sz="0" w:space="0" w:color="auto"/>
                    <w:bottom w:val="none" w:sz="0" w:space="0" w:color="auto"/>
                    <w:right w:val="none" w:sz="0" w:space="0" w:color="auto"/>
                  </w:divBdr>
                </w:div>
                <w:div w:id="946230052">
                  <w:marLeft w:val="0"/>
                  <w:marRight w:val="0"/>
                  <w:marTop w:val="0"/>
                  <w:marBottom w:val="0"/>
                  <w:divBdr>
                    <w:top w:val="none" w:sz="0" w:space="0" w:color="auto"/>
                    <w:left w:val="none" w:sz="0" w:space="0" w:color="auto"/>
                    <w:bottom w:val="none" w:sz="0" w:space="0" w:color="auto"/>
                    <w:right w:val="none" w:sz="0" w:space="0" w:color="auto"/>
                  </w:divBdr>
                </w:div>
                <w:div w:id="570971132">
                  <w:marLeft w:val="0"/>
                  <w:marRight w:val="0"/>
                  <w:marTop w:val="0"/>
                  <w:marBottom w:val="0"/>
                  <w:divBdr>
                    <w:top w:val="none" w:sz="0" w:space="0" w:color="auto"/>
                    <w:left w:val="none" w:sz="0" w:space="0" w:color="auto"/>
                    <w:bottom w:val="none" w:sz="0" w:space="0" w:color="auto"/>
                    <w:right w:val="none" w:sz="0" w:space="0" w:color="auto"/>
                  </w:divBdr>
                </w:div>
                <w:div w:id="210313143">
                  <w:marLeft w:val="0"/>
                  <w:marRight w:val="0"/>
                  <w:marTop w:val="0"/>
                  <w:marBottom w:val="0"/>
                  <w:divBdr>
                    <w:top w:val="none" w:sz="0" w:space="0" w:color="auto"/>
                    <w:left w:val="none" w:sz="0" w:space="0" w:color="auto"/>
                    <w:bottom w:val="none" w:sz="0" w:space="0" w:color="auto"/>
                    <w:right w:val="none" w:sz="0" w:space="0" w:color="auto"/>
                  </w:divBdr>
                </w:div>
                <w:div w:id="1018889484">
                  <w:marLeft w:val="0"/>
                  <w:marRight w:val="0"/>
                  <w:marTop w:val="0"/>
                  <w:marBottom w:val="0"/>
                  <w:divBdr>
                    <w:top w:val="none" w:sz="0" w:space="0" w:color="auto"/>
                    <w:left w:val="none" w:sz="0" w:space="0" w:color="auto"/>
                    <w:bottom w:val="none" w:sz="0" w:space="0" w:color="auto"/>
                    <w:right w:val="none" w:sz="0" w:space="0" w:color="auto"/>
                  </w:divBdr>
                </w:div>
                <w:div w:id="365105976">
                  <w:marLeft w:val="0"/>
                  <w:marRight w:val="0"/>
                  <w:marTop w:val="0"/>
                  <w:marBottom w:val="0"/>
                  <w:divBdr>
                    <w:top w:val="none" w:sz="0" w:space="0" w:color="auto"/>
                    <w:left w:val="none" w:sz="0" w:space="0" w:color="auto"/>
                    <w:bottom w:val="none" w:sz="0" w:space="0" w:color="auto"/>
                    <w:right w:val="none" w:sz="0" w:space="0" w:color="auto"/>
                  </w:divBdr>
                </w:div>
                <w:div w:id="1204246895">
                  <w:marLeft w:val="0"/>
                  <w:marRight w:val="0"/>
                  <w:marTop w:val="0"/>
                  <w:marBottom w:val="0"/>
                  <w:divBdr>
                    <w:top w:val="none" w:sz="0" w:space="0" w:color="auto"/>
                    <w:left w:val="none" w:sz="0" w:space="0" w:color="auto"/>
                    <w:bottom w:val="none" w:sz="0" w:space="0" w:color="auto"/>
                    <w:right w:val="none" w:sz="0" w:space="0" w:color="auto"/>
                  </w:divBdr>
                </w:div>
                <w:div w:id="694620872">
                  <w:marLeft w:val="0"/>
                  <w:marRight w:val="0"/>
                  <w:marTop w:val="0"/>
                  <w:marBottom w:val="0"/>
                  <w:divBdr>
                    <w:top w:val="none" w:sz="0" w:space="0" w:color="auto"/>
                    <w:left w:val="none" w:sz="0" w:space="0" w:color="auto"/>
                    <w:bottom w:val="none" w:sz="0" w:space="0" w:color="auto"/>
                    <w:right w:val="none" w:sz="0" w:space="0" w:color="auto"/>
                  </w:divBdr>
                </w:div>
                <w:div w:id="2103211657">
                  <w:marLeft w:val="0"/>
                  <w:marRight w:val="0"/>
                  <w:marTop w:val="0"/>
                  <w:marBottom w:val="0"/>
                  <w:divBdr>
                    <w:top w:val="none" w:sz="0" w:space="0" w:color="auto"/>
                    <w:left w:val="none" w:sz="0" w:space="0" w:color="auto"/>
                    <w:bottom w:val="none" w:sz="0" w:space="0" w:color="auto"/>
                    <w:right w:val="none" w:sz="0" w:space="0" w:color="auto"/>
                  </w:divBdr>
                </w:div>
                <w:div w:id="243884640">
                  <w:marLeft w:val="0"/>
                  <w:marRight w:val="0"/>
                  <w:marTop w:val="0"/>
                  <w:marBottom w:val="0"/>
                  <w:divBdr>
                    <w:top w:val="none" w:sz="0" w:space="0" w:color="auto"/>
                    <w:left w:val="none" w:sz="0" w:space="0" w:color="auto"/>
                    <w:bottom w:val="none" w:sz="0" w:space="0" w:color="auto"/>
                    <w:right w:val="none" w:sz="0" w:space="0" w:color="auto"/>
                  </w:divBdr>
                </w:div>
                <w:div w:id="416833257">
                  <w:marLeft w:val="0"/>
                  <w:marRight w:val="0"/>
                  <w:marTop w:val="0"/>
                  <w:marBottom w:val="0"/>
                  <w:divBdr>
                    <w:top w:val="none" w:sz="0" w:space="0" w:color="auto"/>
                    <w:left w:val="none" w:sz="0" w:space="0" w:color="auto"/>
                    <w:bottom w:val="none" w:sz="0" w:space="0" w:color="auto"/>
                    <w:right w:val="none" w:sz="0" w:space="0" w:color="auto"/>
                  </w:divBdr>
                </w:div>
                <w:div w:id="949816311">
                  <w:marLeft w:val="0"/>
                  <w:marRight w:val="0"/>
                  <w:marTop w:val="0"/>
                  <w:marBottom w:val="0"/>
                  <w:divBdr>
                    <w:top w:val="none" w:sz="0" w:space="0" w:color="auto"/>
                    <w:left w:val="none" w:sz="0" w:space="0" w:color="auto"/>
                    <w:bottom w:val="none" w:sz="0" w:space="0" w:color="auto"/>
                    <w:right w:val="none" w:sz="0" w:space="0" w:color="auto"/>
                  </w:divBdr>
                </w:div>
                <w:div w:id="542716578">
                  <w:marLeft w:val="0"/>
                  <w:marRight w:val="0"/>
                  <w:marTop w:val="0"/>
                  <w:marBottom w:val="0"/>
                  <w:divBdr>
                    <w:top w:val="none" w:sz="0" w:space="0" w:color="auto"/>
                    <w:left w:val="none" w:sz="0" w:space="0" w:color="auto"/>
                    <w:bottom w:val="none" w:sz="0" w:space="0" w:color="auto"/>
                    <w:right w:val="none" w:sz="0" w:space="0" w:color="auto"/>
                  </w:divBdr>
                </w:div>
                <w:div w:id="208036693">
                  <w:marLeft w:val="0"/>
                  <w:marRight w:val="0"/>
                  <w:marTop w:val="0"/>
                  <w:marBottom w:val="0"/>
                  <w:divBdr>
                    <w:top w:val="none" w:sz="0" w:space="0" w:color="auto"/>
                    <w:left w:val="none" w:sz="0" w:space="0" w:color="auto"/>
                    <w:bottom w:val="none" w:sz="0" w:space="0" w:color="auto"/>
                    <w:right w:val="none" w:sz="0" w:space="0" w:color="auto"/>
                  </w:divBdr>
                </w:div>
                <w:div w:id="1614751667">
                  <w:marLeft w:val="0"/>
                  <w:marRight w:val="0"/>
                  <w:marTop w:val="0"/>
                  <w:marBottom w:val="0"/>
                  <w:divBdr>
                    <w:top w:val="none" w:sz="0" w:space="0" w:color="auto"/>
                    <w:left w:val="none" w:sz="0" w:space="0" w:color="auto"/>
                    <w:bottom w:val="none" w:sz="0" w:space="0" w:color="auto"/>
                    <w:right w:val="none" w:sz="0" w:space="0" w:color="auto"/>
                  </w:divBdr>
                </w:div>
                <w:div w:id="396175926">
                  <w:marLeft w:val="0"/>
                  <w:marRight w:val="0"/>
                  <w:marTop w:val="0"/>
                  <w:marBottom w:val="0"/>
                  <w:divBdr>
                    <w:top w:val="none" w:sz="0" w:space="0" w:color="auto"/>
                    <w:left w:val="none" w:sz="0" w:space="0" w:color="auto"/>
                    <w:bottom w:val="none" w:sz="0" w:space="0" w:color="auto"/>
                    <w:right w:val="none" w:sz="0" w:space="0" w:color="auto"/>
                  </w:divBdr>
                </w:div>
                <w:div w:id="1928922399">
                  <w:marLeft w:val="0"/>
                  <w:marRight w:val="0"/>
                  <w:marTop w:val="0"/>
                  <w:marBottom w:val="0"/>
                  <w:divBdr>
                    <w:top w:val="none" w:sz="0" w:space="0" w:color="auto"/>
                    <w:left w:val="none" w:sz="0" w:space="0" w:color="auto"/>
                    <w:bottom w:val="none" w:sz="0" w:space="0" w:color="auto"/>
                    <w:right w:val="none" w:sz="0" w:space="0" w:color="auto"/>
                  </w:divBdr>
                </w:div>
                <w:div w:id="2069570689">
                  <w:marLeft w:val="0"/>
                  <w:marRight w:val="0"/>
                  <w:marTop w:val="0"/>
                  <w:marBottom w:val="0"/>
                  <w:divBdr>
                    <w:top w:val="none" w:sz="0" w:space="0" w:color="auto"/>
                    <w:left w:val="none" w:sz="0" w:space="0" w:color="auto"/>
                    <w:bottom w:val="none" w:sz="0" w:space="0" w:color="auto"/>
                    <w:right w:val="none" w:sz="0" w:space="0" w:color="auto"/>
                  </w:divBdr>
                </w:div>
                <w:div w:id="1852912757">
                  <w:marLeft w:val="0"/>
                  <w:marRight w:val="0"/>
                  <w:marTop w:val="0"/>
                  <w:marBottom w:val="0"/>
                  <w:divBdr>
                    <w:top w:val="none" w:sz="0" w:space="0" w:color="auto"/>
                    <w:left w:val="none" w:sz="0" w:space="0" w:color="auto"/>
                    <w:bottom w:val="none" w:sz="0" w:space="0" w:color="auto"/>
                    <w:right w:val="none" w:sz="0" w:space="0" w:color="auto"/>
                  </w:divBdr>
                </w:div>
                <w:div w:id="161241323">
                  <w:marLeft w:val="0"/>
                  <w:marRight w:val="0"/>
                  <w:marTop w:val="0"/>
                  <w:marBottom w:val="0"/>
                  <w:divBdr>
                    <w:top w:val="none" w:sz="0" w:space="0" w:color="auto"/>
                    <w:left w:val="none" w:sz="0" w:space="0" w:color="auto"/>
                    <w:bottom w:val="none" w:sz="0" w:space="0" w:color="auto"/>
                    <w:right w:val="none" w:sz="0" w:space="0" w:color="auto"/>
                  </w:divBdr>
                </w:div>
                <w:div w:id="1345589086">
                  <w:marLeft w:val="0"/>
                  <w:marRight w:val="0"/>
                  <w:marTop w:val="0"/>
                  <w:marBottom w:val="0"/>
                  <w:divBdr>
                    <w:top w:val="none" w:sz="0" w:space="0" w:color="auto"/>
                    <w:left w:val="none" w:sz="0" w:space="0" w:color="auto"/>
                    <w:bottom w:val="none" w:sz="0" w:space="0" w:color="auto"/>
                    <w:right w:val="none" w:sz="0" w:space="0" w:color="auto"/>
                  </w:divBdr>
                </w:div>
                <w:div w:id="122039921">
                  <w:marLeft w:val="0"/>
                  <w:marRight w:val="0"/>
                  <w:marTop w:val="0"/>
                  <w:marBottom w:val="0"/>
                  <w:divBdr>
                    <w:top w:val="none" w:sz="0" w:space="0" w:color="auto"/>
                    <w:left w:val="none" w:sz="0" w:space="0" w:color="auto"/>
                    <w:bottom w:val="none" w:sz="0" w:space="0" w:color="auto"/>
                    <w:right w:val="none" w:sz="0" w:space="0" w:color="auto"/>
                  </w:divBdr>
                </w:div>
                <w:div w:id="1149440777">
                  <w:marLeft w:val="0"/>
                  <w:marRight w:val="0"/>
                  <w:marTop w:val="0"/>
                  <w:marBottom w:val="0"/>
                  <w:divBdr>
                    <w:top w:val="none" w:sz="0" w:space="0" w:color="auto"/>
                    <w:left w:val="none" w:sz="0" w:space="0" w:color="auto"/>
                    <w:bottom w:val="none" w:sz="0" w:space="0" w:color="auto"/>
                    <w:right w:val="none" w:sz="0" w:space="0" w:color="auto"/>
                  </w:divBdr>
                </w:div>
                <w:div w:id="995841253">
                  <w:marLeft w:val="0"/>
                  <w:marRight w:val="0"/>
                  <w:marTop w:val="0"/>
                  <w:marBottom w:val="0"/>
                  <w:divBdr>
                    <w:top w:val="none" w:sz="0" w:space="0" w:color="auto"/>
                    <w:left w:val="none" w:sz="0" w:space="0" w:color="auto"/>
                    <w:bottom w:val="none" w:sz="0" w:space="0" w:color="auto"/>
                    <w:right w:val="none" w:sz="0" w:space="0" w:color="auto"/>
                  </w:divBdr>
                </w:div>
                <w:div w:id="1974823673">
                  <w:marLeft w:val="0"/>
                  <w:marRight w:val="0"/>
                  <w:marTop w:val="0"/>
                  <w:marBottom w:val="0"/>
                  <w:divBdr>
                    <w:top w:val="none" w:sz="0" w:space="0" w:color="auto"/>
                    <w:left w:val="none" w:sz="0" w:space="0" w:color="auto"/>
                    <w:bottom w:val="none" w:sz="0" w:space="0" w:color="auto"/>
                    <w:right w:val="none" w:sz="0" w:space="0" w:color="auto"/>
                  </w:divBdr>
                </w:div>
                <w:div w:id="1884361628">
                  <w:marLeft w:val="0"/>
                  <w:marRight w:val="0"/>
                  <w:marTop w:val="0"/>
                  <w:marBottom w:val="0"/>
                  <w:divBdr>
                    <w:top w:val="none" w:sz="0" w:space="0" w:color="auto"/>
                    <w:left w:val="none" w:sz="0" w:space="0" w:color="auto"/>
                    <w:bottom w:val="none" w:sz="0" w:space="0" w:color="auto"/>
                    <w:right w:val="none" w:sz="0" w:space="0" w:color="auto"/>
                  </w:divBdr>
                </w:div>
                <w:div w:id="1625304670">
                  <w:marLeft w:val="0"/>
                  <w:marRight w:val="0"/>
                  <w:marTop w:val="0"/>
                  <w:marBottom w:val="0"/>
                  <w:divBdr>
                    <w:top w:val="none" w:sz="0" w:space="0" w:color="auto"/>
                    <w:left w:val="none" w:sz="0" w:space="0" w:color="auto"/>
                    <w:bottom w:val="none" w:sz="0" w:space="0" w:color="auto"/>
                    <w:right w:val="none" w:sz="0" w:space="0" w:color="auto"/>
                  </w:divBdr>
                </w:div>
                <w:div w:id="1397777384">
                  <w:marLeft w:val="0"/>
                  <w:marRight w:val="0"/>
                  <w:marTop w:val="0"/>
                  <w:marBottom w:val="0"/>
                  <w:divBdr>
                    <w:top w:val="none" w:sz="0" w:space="0" w:color="auto"/>
                    <w:left w:val="none" w:sz="0" w:space="0" w:color="auto"/>
                    <w:bottom w:val="none" w:sz="0" w:space="0" w:color="auto"/>
                    <w:right w:val="none" w:sz="0" w:space="0" w:color="auto"/>
                  </w:divBdr>
                </w:div>
                <w:div w:id="1930773228">
                  <w:marLeft w:val="0"/>
                  <w:marRight w:val="0"/>
                  <w:marTop w:val="0"/>
                  <w:marBottom w:val="0"/>
                  <w:divBdr>
                    <w:top w:val="none" w:sz="0" w:space="0" w:color="auto"/>
                    <w:left w:val="none" w:sz="0" w:space="0" w:color="auto"/>
                    <w:bottom w:val="none" w:sz="0" w:space="0" w:color="auto"/>
                    <w:right w:val="none" w:sz="0" w:space="0" w:color="auto"/>
                  </w:divBdr>
                </w:div>
                <w:div w:id="2004233847">
                  <w:marLeft w:val="0"/>
                  <w:marRight w:val="0"/>
                  <w:marTop w:val="0"/>
                  <w:marBottom w:val="0"/>
                  <w:divBdr>
                    <w:top w:val="none" w:sz="0" w:space="0" w:color="auto"/>
                    <w:left w:val="none" w:sz="0" w:space="0" w:color="auto"/>
                    <w:bottom w:val="none" w:sz="0" w:space="0" w:color="auto"/>
                    <w:right w:val="none" w:sz="0" w:space="0" w:color="auto"/>
                  </w:divBdr>
                </w:div>
                <w:div w:id="466707256">
                  <w:marLeft w:val="0"/>
                  <w:marRight w:val="0"/>
                  <w:marTop w:val="0"/>
                  <w:marBottom w:val="0"/>
                  <w:divBdr>
                    <w:top w:val="none" w:sz="0" w:space="0" w:color="auto"/>
                    <w:left w:val="none" w:sz="0" w:space="0" w:color="auto"/>
                    <w:bottom w:val="none" w:sz="0" w:space="0" w:color="auto"/>
                    <w:right w:val="none" w:sz="0" w:space="0" w:color="auto"/>
                  </w:divBdr>
                </w:div>
                <w:div w:id="24647119">
                  <w:marLeft w:val="0"/>
                  <w:marRight w:val="0"/>
                  <w:marTop w:val="0"/>
                  <w:marBottom w:val="0"/>
                  <w:divBdr>
                    <w:top w:val="none" w:sz="0" w:space="0" w:color="auto"/>
                    <w:left w:val="none" w:sz="0" w:space="0" w:color="auto"/>
                    <w:bottom w:val="none" w:sz="0" w:space="0" w:color="auto"/>
                    <w:right w:val="none" w:sz="0" w:space="0" w:color="auto"/>
                  </w:divBdr>
                </w:div>
                <w:div w:id="1177766098">
                  <w:marLeft w:val="0"/>
                  <w:marRight w:val="0"/>
                  <w:marTop w:val="0"/>
                  <w:marBottom w:val="0"/>
                  <w:divBdr>
                    <w:top w:val="none" w:sz="0" w:space="0" w:color="auto"/>
                    <w:left w:val="none" w:sz="0" w:space="0" w:color="auto"/>
                    <w:bottom w:val="none" w:sz="0" w:space="0" w:color="auto"/>
                    <w:right w:val="none" w:sz="0" w:space="0" w:color="auto"/>
                  </w:divBdr>
                </w:div>
                <w:div w:id="735593693">
                  <w:marLeft w:val="0"/>
                  <w:marRight w:val="0"/>
                  <w:marTop w:val="0"/>
                  <w:marBottom w:val="0"/>
                  <w:divBdr>
                    <w:top w:val="none" w:sz="0" w:space="0" w:color="auto"/>
                    <w:left w:val="none" w:sz="0" w:space="0" w:color="auto"/>
                    <w:bottom w:val="none" w:sz="0" w:space="0" w:color="auto"/>
                    <w:right w:val="none" w:sz="0" w:space="0" w:color="auto"/>
                  </w:divBdr>
                </w:div>
                <w:div w:id="1844707722">
                  <w:marLeft w:val="0"/>
                  <w:marRight w:val="0"/>
                  <w:marTop w:val="0"/>
                  <w:marBottom w:val="0"/>
                  <w:divBdr>
                    <w:top w:val="none" w:sz="0" w:space="0" w:color="auto"/>
                    <w:left w:val="none" w:sz="0" w:space="0" w:color="auto"/>
                    <w:bottom w:val="none" w:sz="0" w:space="0" w:color="auto"/>
                    <w:right w:val="none" w:sz="0" w:space="0" w:color="auto"/>
                  </w:divBdr>
                </w:div>
                <w:div w:id="185675770">
                  <w:marLeft w:val="0"/>
                  <w:marRight w:val="0"/>
                  <w:marTop w:val="0"/>
                  <w:marBottom w:val="0"/>
                  <w:divBdr>
                    <w:top w:val="none" w:sz="0" w:space="0" w:color="auto"/>
                    <w:left w:val="none" w:sz="0" w:space="0" w:color="auto"/>
                    <w:bottom w:val="none" w:sz="0" w:space="0" w:color="auto"/>
                    <w:right w:val="none" w:sz="0" w:space="0" w:color="auto"/>
                  </w:divBdr>
                </w:div>
                <w:div w:id="479419084">
                  <w:marLeft w:val="0"/>
                  <w:marRight w:val="0"/>
                  <w:marTop w:val="0"/>
                  <w:marBottom w:val="0"/>
                  <w:divBdr>
                    <w:top w:val="none" w:sz="0" w:space="0" w:color="auto"/>
                    <w:left w:val="none" w:sz="0" w:space="0" w:color="auto"/>
                    <w:bottom w:val="none" w:sz="0" w:space="0" w:color="auto"/>
                    <w:right w:val="none" w:sz="0" w:space="0" w:color="auto"/>
                  </w:divBdr>
                </w:div>
                <w:div w:id="1521890298">
                  <w:marLeft w:val="0"/>
                  <w:marRight w:val="0"/>
                  <w:marTop w:val="0"/>
                  <w:marBottom w:val="0"/>
                  <w:divBdr>
                    <w:top w:val="none" w:sz="0" w:space="0" w:color="auto"/>
                    <w:left w:val="none" w:sz="0" w:space="0" w:color="auto"/>
                    <w:bottom w:val="none" w:sz="0" w:space="0" w:color="auto"/>
                    <w:right w:val="none" w:sz="0" w:space="0" w:color="auto"/>
                  </w:divBdr>
                </w:div>
                <w:div w:id="486823700">
                  <w:marLeft w:val="0"/>
                  <w:marRight w:val="0"/>
                  <w:marTop w:val="0"/>
                  <w:marBottom w:val="0"/>
                  <w:divBdr>
                    <w:top w:val="none" w:sz="0" w:space="0" w:color="auto"/>
                    <w:left w:val="none" w:sz="0" w:space="0" w:color="auto"/>
                    <w:bottom w:val="none" w:sz="0" w:space="0" w:color="auto"/>
                    <w:right w:val="none" w:sz="0" w:space="0" w:color="auto"/>
                  </w:divBdr>
                </w:div>
                <w:div w:id="10111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01865">
          <w:marLeft w:val="0"/>
          <w:marRight w:val="0"/>
          <w:marTop w:val="0"/>
          <w:marBottom w:val="0"/>
          <w:divBdr>
            <w:top w:val="none" w:sz="0" w:space="0" w:color="auto"/>
            <w:left w:val="none" w:sz="0" w:space="0" w:color="auto"/>
            <w:bottom w:val="none" w:sz="0" w:space="0" w:color="auto"/>
            <w:right w:val="none" w:sz="0" w:space="0" w:color="auto"/>
          </w:divBdr>
          <w:divsChild>
            <w:div w:id="891691747">
              <w:marLeft w:val="0"/>
              <w:marRight w:val="0"/>
              <w:marTop w:val="0"/>
              <w:marBottom w:val="0"/>
              <w:divBdr>
                <w:top w:val="none" w:sz="0" w:space="0" w:color="auto"/>
                <w:left w:val="none" w:sz="0" w:space="0" w:color="auto"/>
                <w:bottom w:val="none" w:sz="0" w:space="0" w:color="auto"/>
                <w:right w:val="none" w:sz="0" w:space="0" w:color="auto"/>
              </w:divBdr>
              <w:divsChild>
                <w:div w:id="1754280908">
                  <w:marLeft w:val="0"/>
                  <w:marRight w:val="0"/>
                  <w:marTop w:val="0"/>
                  <w:marBottom w:val="0"/>
                  <w:divBdr>
                    <w:top w:val="none" w:sz="0" w:space="0" w:color="auto"/>
                    <w:left w:val="none" w:sz="0" w:space="0" w:color="auto"/>
                    <w:bottom w:val="none" w:sz="0" w:space="0" w:color="auto"/>
                    <w:right w:val="none" w:sz="0" w:space="0" w:color="auto"/>
                  </w:divBdr>
                </w:div>
                <w:div w:id="998577769">
                  <w:marLeft w:val="0"/>
                  <w:marRight w:val="0"/>
                  <w:marTop w:val="0"/>
                  <w:marBottom w:val="0"/>
                  <w:divBdr>
                    <w:top w:val="none" w:sz="0" w:space="0" w:color="auto"/>
                    <w:left w:val="none" w:sz="0" w:space="0" w:color="auto"/>
                    <w:bottom w:val="none" w:sz="0" w:space="0" w:color="auto"/>
                    <w:right w:val="none" w:sz="0" w:space="0" w:color="auto"/>
                  </w:divBdr>
                </w:div>
                <w:div w:id="1420326786">
                  <w:marLeft w:val="0"/>
                  <w:marRight w:val="0"/>
                  <w:marTop w:val="0"/>
                  <w:marBottom w:val="0"/>
                  <w:divBdr>
                    <w:top w:val="none" w:sz="0" w:space="0" w:color="auto"/>
                    <w:left w:val="none" w:sz="0" w:space="0" w:color="auto"/>
                    <w:bottom w:val="none" w:sz="0" w:space="0" w:color="auto"/>
                    <w:right w:val="none" w:sz="0" w:space="0" w:color="auto"/>
                  </w:divBdr>
                </w:div>
                <w:div w:id="1425614445">
                  <w:marLeft w:val="0"/>
                  <w:marRight w:val="0"/>
                  <w:marTop w:val="0"/>
                  <w:marBottom w:val="0"/>
                  <w:divBdr>
                    <w:top w:val="none" w:sz="0" w:space="0" w:color="auto"/>
                    <w:left w:val="none" w:sz="0" w:space="0" w:color="auto"/>
                    <w:bottom w:val="none" w:sz="0" w:space="0" w:color="auto"/>
                    <w:right w:val="none" w:sz="0" w:space="0" w:color="auto"/>
                  </w:divBdr>
                </w:div>
                <w:div w:id="633290055">
                  <w:marLeft w:val="0"/>
                  <w:marRight w:val="0"/>
                  <w:marTop w:val="0"/>
                  <w:marBottom w:val="0"/>
                  <w:divBdr>
                    <w:top w:val="none" w:sz="0" w:space="0" w:color="auto"/>
                    <w:left w:val="none" w:sz="0" w:space="0" w:color="auto"/>
                    <w:bottom w:val="none" w:sz="0" w:space="0" w:color="auto"/>
                    <w:right w:val="none" w:sz="0" w:space="0" w:color="auto"/>
                  </w:divBdr>
                </w:div>
                <w:div w:id="1842156005">
                  <w:marLeft w:val="0"/>
                  <w:marRight w:val="0"/>
                  <w:marTop w:val="0"/>
                  <w:marBottom w:val="0"/>
                  <w:divBdr>
                    <w:top w:val="none" w:sz="0" w:space="0" w:color="auto"/>
                    <w:left w:val="none" w:sz="0" w:space="0" w:color="auto"/>
                    <w:bottom w:val="none" w:sz="0" w:space="0" w:color="auto"/>
                    <w:right w:val="none" w:sz="0" w:space="0" w:color="auto"/>
                  </w:divBdr>
                </w:div>
                <w:div w:id="207034249">
                  <w:marLeft w:val="0"/>
                  <w:marRight w:val="0"/>
                  <w:marTop w:val="0"/>
                  <w:marBottom w:val="0"/>
                  <w:divBdr>
                    <w:top w:val="none" w:sz="0" w:space="0" w:color="auto"/>
                    <w:left w:val="none" w:sz="0" w:space="0" w:color="auto"/>
                    <w:bottom w:val="none" w:sz="0" w:space="0" w:color="auto"/>
                    <w:right w:val="none" w:sz="0" w:space="0" w:color="auto"/>
                  </w:divBdr>
                </w:div>
                <w:div w:id="2140490719">
                  <w:marLeft w:val="0"/>
                  <w:marRight w:val="0"/>
                  <w:marTop w:val="0"/>
                  <w:marBottom w:val="0"/>
                  <w:divBdr>
                    <w:top w:val="none" w:sz="0" w:space="0" w:color="auto"/>
                    <w:left w:val="none" w:sz="0" w:space="0" w:color="auto"/>
                    <w:bottom w:val="none" w:sz="0" w:space="0" w:color="auto"/>
                    <w:right w:val="none" w:sz="0" w:space="0" w:color="auto"/>
                  </w:divBdr>
                </w:div>
                <w:div w:id="1057893272">
                  <w:marLeft w:val="0"/>
                  <w:marRight w:val="0"/>
                  <w:marTop w:val="0"/>
                  <w:marBottom w:val="0"/>
                  <w:divBdr>
                    <w:top w:val="none" w:sz="0" w:space="0" w:color="auto"/>
                    <w:left w:val="none" w:sz="0" w:space="0" w:color="auto"/>
                    <w:bottom w:val="none" w:sz="0" w:space="0" w:color="auto"/>
                    <w:right w:val="none" w:sz="0" w:space="0" w:color="auto"/>
                  </w:divBdr>
                </w:div>
                <w:div w:id="197163970">
                  <w:marLeft w:val="0"/>
                  <w:marRight w:val="0"/>
                  <w:marTop w:val="0"/>
                  <w:marBottom w:val="0"/>
                  <w:divBdr>
                    <w:top w:val="none" w:sz="0" w:space="0" w:color="auto"/>
                    <w:left w:val="none" w:sz="0" w:space="0" w:color="auto"/>
                    <w:bottom w:val="none" w:sz="0" w:space="0" w:color="auto"/>
                    <w:right w:val="none" w:sz="0" w:space="0" w:color="auto"/>
                  </w:divBdr>
                </w:div>
                <w:div w:id="1719358664">
                  <w:marLeft w:val="0"/>
                  <w:marRight w:val="0"/>
                  <w:marTop w:val="0"/>
                  <w:marBottom w:val="0"/>
                  <w:divBdr>
                    <w:top w:val="none" w:sz="0" w:space="0" w:color="auto"/>
                    <w:left w:val="none" w:sz="0" w:space="0" w:color="auto"/>
                    <w:bottom w:val="none" w:sz="0" w:space="0" w:color="auto"/>
                    <w:right w:val="none" w:sz="0" w:space="0" w:color="auto"/>
                  </w:divBdr>
                </w:div>
                <w:div w:id="739135605">
                  <w:marLeft w:val="0"/>
                  <w:marRight w:val="0"/>
                  <w:marTop w:val="0"/>
                  <w:marBottom w:val="0"/>
                  <w:divBdr>
                    <w:top w:val="none" w:sz="0" w:space="0" w:color="auto"/>
                    <w:left w:val="none" w:sz="0" w:space="0" w:color="auto"/>
                    <w:bottom w:val="none" w:sz="0" w:space="0" w:color="auto"/>
                    <w:right w:val="none" w:sz="0" w:space="0" w:color="auto"/>
                  </w:divBdr>
                </w:div>
                <w:div w:id="912592773">
                  <w:marLeft w:val="0"/>
                  <w:marRight w:val="0"/>
                  <w:marTop w:val="0"/>
                  <w:marBottom w:val="0"/>
                  <w:divBdr>
                    <w:top w:val="none" w:sz="0" w:space="0" w:color="auto"/>
                    <w:left w:val="none" w:sz="0" w:space="0" w:color="auto"/>
                    <w:bottom w:val="none" w:sz="0" w:space="0" w:color="auto"/>
                    <w:right w:val="none" w:sz="0" w:space="0" w:color="auto"/>
                  </w:divBdr>
                </w:div>
                <w:div w:id="1996254712">
                  <w:marLeft w:val="0"/>
                  <w:marRight w:val="0"/>
                  <w:marTop w:val="0"/>
                  <w:marBottom w:val="0"/>
                  <w:divBdr>
                    <w:top w:val="none" w:sz="0" w:space="0" w:color="auto"/>
                    <w:left w:val="none" w:sz="0" w:space="0" w:color="auto"/>
                    <w:bottom w:val="none" w:sz="0" w:space="0" w:color="auto"/>
                    <w:right w:val="none" w:sz="0" w:space="0" w:color="auto"/>
                  </w:divBdr>
                </w:div>
                <w:div w:id="1539660389">
                  <w:marLeft w:val="0"/>
                  <w:marRight w:val="0"/>
                  <w:marTop w:val="0"/>
                  <w:marBottom w:val="0"/>
                  <w:divBdr>
                    <w:top w:val="none" w:sz="0" w:space="0" w:color="auto"/>
                    <w:left w:val="none" w:sz="0" w:space="0" w:color="auto"/>
                    <w:bottom w:val="none" w:sz="0" w:space="0" w:color="auto"/>
                    <w:right w:val="none" w:sz="0" w:space="0" w:color="auto"/>
                  </w:divBdr>
                </w:div>
                <w:div w:id="1774091394">
                  <w:marLeft w:val="0"/>
                  <w:marRight w:val="0"/>
                  <w:marTop w:val="0"/>
                  <w:marBottom w:val="0"/>
                  <w:divBdr>
                    <w:top w:val="none" w:sz="0" w:space="0" w:color="auto"/>
                    <w:left w:val="none" w:sz="0" w:space="0" w:color="auto"/>
                    <w:bottom w:val="none" w:sz="0" w:space="0" w:color="auto"/>
                    <w:right w:val="none" w:sz="0" w:space="0" w:color="auto"/>
                  </w:divBdr>
                </w:div>
                <w:div w:id="950087760">
                  <w:marLeft w:val="0"/>
                  <w:marRight w:val="0"/>
                  <w:marTop w:val="0"/>
                  <w:marBottom w:val="0"/>
                  <w:divBdr>
                    <w:top w:val="none" w:sz="0" w:space="0" w:color="auto"/>
                    <w:left w:val="none" w:sz="0" w:space="0" w:color="auto"/>
                    <w:bottom w:val="none" w:sz="0" w:space="0" w:color="auto"/>
                    <w:right w:val="none" w:sz="0" w:space="0" w:color="auto"/>
                  </w:divBdr>
                </w:div>
                <w:div w:id="6567233">
                  <w:marLeft w:val="0"/>
                  <w:marRight w:val="0"/>
                  <w:marTop w:val="0"/>
                  <w:marBottom w:val="0"/>
                  <w:divBdr>
                    <w:top w:val="none" w:sz="0" w:space="0" w:color="auto"/>
                    <w:left w:val="none" w:sz="0" w:space="0" w:color="auto"/>
                    <w:bottom w:val="none" w:sz="0" w:space="0" w:color="auto"/>
                    <w:right w:val="none" w:sz="0" w:space="0" w:color="auto"/>
                  </w:divBdr>
                </w:div>
                <w:div w:id="228812623">
                  <w:marLeft w:val="0"/>
                  <w:marRight w:val="0"/>
                  <w:marTop w:val="0"/>
                  <w:marBottom w:val="0"/>
                  <w:divBdr>
                    <w:top w:val="none" w:sz="0" w:space="0" w:color="auto"/>
                    <w:left w:val="none" w:sz="0" w:space="0" w:color="auto"/>
                    <w:bottom w:val="none" w:sz="0" w:space="0" w:color="auto"/>
                    <w:right w:val="none" w:sz="0" w:space="0" w:color="auto"/>
                  </w:divBdr>
                </w:div>
                <w:div w:id="1666779366">
                  <w:marLeft w:val="0"/>
                  <w:marRight w:val="0"/>
                  <w:marTop w:val="0"/>
                  <w:marBottom w:val="0"/>
                  <w:divBdr>
                    <w:top w:val="none" w:sz="0" w:space="0" w:color="auto"/>
                    <w:left w:val="none" w:sz="0" w:space="0" w:color="auto"/>
                    <w:bottom w:val="none" w:sz="0" w:space="0" w:color="auto"/>
                    <w:right w:val="none" w:sz="0" w:space="0" w:color="auto"/>
                  </w:divBdr>
                </w:div>
                <w:div w:id="1779518615">
                  <w:marLeft w:val="0"/>
                  <w:marRight w:val="0"/>
                  <w:marTop w:val="0"/>
                  <w:marBottom w:val="0"/>
                  <w:divBdr>
                    <w:top w:val="none" w:sz="0" w:space="0" w:color="auto"/>
                    <w:left w:val="none" w:sz="0" w:space="0" w:color="auto"/>
                    <w:bottom w:val="none" w:sz="0" w:space="0" w:color="auto"/>
                    <w:right w:val="none" w:sz="0" w:space="0" w:color="auto"/>
                  </w:divBdr>
                </w:div>
                <w:div w:id="1642731552">
                  <w:marLeft w:val="0"/>
                  <w:marRight w:val="0"/>
                  <w:marTop w:val="0"/>
                  <w:marBottom w:val="0"/>
                  <w:divBdr>
                    <w:top w:val="none" w:sz="0" w:space="0" w:color="auto"/>
                    <w:left w:val="none" w:sz="0" w:space="0" w:color="auto"/>
                    <w:bottom w:val="none" w:sz="0" w:space="0" w:color="auto"/>
                    <w:right w:val="none" w:sz="0" w:space="0" w:color="auto"/>
                  </w:divBdr>
                </w:div>
                <w:div w:id="270287771">
                  <w:marLeft w:val="0"/>
                  <w:marRight w:val="0"/>
                  <w:marTop w:val="0"/>
                  <w:marBottom w:val="0"/>
                  <w:divBdr>
                    <w:top w:val="none" w:sz="0" w:space="0" w:color="auto"/>
                    <w:left w:val="none" w:sz="0" w:space="0" w:color="auto"/>
                    <w:bottom w:val="none" w:sz="0" w:space="0" w:color="auto"/>
                    <w:right w:val="none" w:sz="0" w:space="0" w:color="auto"/>
                  </w:divBdr>
                </w:div>
                <w:div w:id="742606659">
                  <w:marLeft w:val="0"/>
                  <w:marRight w:val="0"/>
                  <w:marTop w:val="0"/>
                  <w:marBottom w:val="0"/>
                  <w:divBdr>
                    <w:top w:val="none" w:sz="0" w:space="0" w:color="auto"/>
                    <w:left w:val="none" w:sz="0" w:space="0" w:color="auto"/>
                    <w:bottom w:val="none" w:sz="0" w:space="0" w:color="auto"/>
                    <w:right w:val="none" w:sz="0" w:space="0" w:color="auto"/>
                  </w:divBdr>
                </w:div>
                <w:div w:id="1682124410">
                  <w:marLeft w:val="0"/>
                  <w:marRight w:val="0"/>
                  <w:marTop w:val="0"/>
                  <w:marBottom w:val="0"/>
                  <w:divBdr>
                    <w:top w:val="none" w:sz="0" w:space="0" w:color="auto"/>
                    <w:left w:val="none" w:sz="0" w:space="0" w:color="auto"/>
                    <w:bottom w:val="none" w:sz="0" w:space="0" w:color="auto"/>
                    <w:right w:val="none" w:sz="0" w:space="0" w:color="auto"/>
                  </w:divBdr>
                </w:div>
                <w:div w:id="306587766">
                  <w:marLeft w:val="0"/>
                  <w:marRight w:val="0"/>
                  <w:marTop w:val="0"/>
                  <w:marBottom w:val="0"/>
                  <w:divBdr>
                    <w:top w:val="none" w:sz="0" w:space="0" w:color="auto"/>
                    <w:left w:val="none" w:sz="0" w:space="0" w:color="auto"/>
                    <w:bottom w:val="none" w:sz="0" w:space="0" w:color="auto"/>
                    <w:right w:val="none" w:sz="0" w:space="0" w:color="auto"/>
                  </w:divBdr>
                </w:div>
                <w:div w:id="1118376126">
                  <w:marLeft w:val="0"/>
                  <w:marRight w:val="0"/>
                  <w:marTop w:val="0"/>
                  <w:marBottom w:val="0"/>
                  <w:divBdr>
                    <w:top w:val="none" w:sz="0" w:space="0" w:color="auto"/>
                    <w:left w:val="none" w:sz="0" w:space="0" w:color="auto"/>
                    <w:bottom w:val="none" w:sz="0" w:space="0" w:color="auto"/>
                    <w:right w:val="none" w:sz="0" w:space="0" w:color="auto"/>
                  </w:divBdr>
                </w:div>
                <w:div w:id="1300918906">
                  <w:marLeft w:val="0"/>
                  <w:marRight w:val="0"/>
                  <w:marTop w:val="0"/>
                  <w:marBottom w:val="0"/>
                  <w:divBdr>
                    <w:top w:val="none" w:sz="0" w:space="0" w:color="auto"/>
                    <w:left w:val="none" w:sz="0" w:space="0" w:color="auto"/>
                    <w:bottom w:val="none" w:sz="0" w:space="0" w:color="auto"/>
                    <w:right w:val="none" w:sz="0" w:space="0" w:color="auto"/>
                  </w:divBdr>
                </w:div>
                <w:div w:id="1511721754">
                  <w:marLeft w:val="0"/>
                  <w:marRight w:val="0"/>
                  <w:marTop w:val="0"/>
                  <w:marBottom w:val="0"/>
                  <w:divBdr>
                    <w:top w:val="none" w:sz="0" w:space="0" w:color="auto"/>
                    <w:left w:val="none" w:sz="0" w:space="0" w:color="auto"/>
                    <w:bottom w:val="none" w:sz="0" w:space="0" w:color="auto"/>
                    <w:right w:val="none" w:sz="0" w:space="0" w:color="auto"/>
                  </w:divBdr>
                </w:div>
                <w:div w:id="2127846253">
                  <w:marLeft w:val="0"/>
                  <w:marRight w:val="0"/>
                  <w:marTop w:val="0"/>
                  <w:marBottom w:val="0"/>
                  <w:divBdr>
                    <w:top w:val="none" w:sz="0" w:space="0" w:color="auto"/>
                    <w:left w:val="none" w:sz="0" w:space="0" w:color="auto"/>
                    <w:bottom w:val="none" w:sz="0" w:space="0" w:color="auto"/>
                    <w:right w:val="none" w:sz="0" w:space="0" w:color="auto"/>
                  </w:divBdr>
                </w:div>
                <w:div w:id="304511670">
                  <w:marLeft w:val="0"/>
                  <w:marRight w:val="0"/>
                  <w:marTop w:val="0"/>
                  <w:marBottom w:val="0"/>
                  <w:divBdr>
                    <w:top w:val="none" w:sz="0" w:space="0" w:color="auto"/>
                    <w:left w:val="none" w:sz="0" w:space="0" w:color="auto"/>
                    <w:bottom w:val="none" w:sz="0" w:space="0" w:color="auto"/>
                    <w:right w:val="none" w:sz="0" w:space="0" w:color="auto"/>
                  </w:divBdr>
                </w:div>
                <w:div w:id="1138885369">
                  <w:marLeft w:val="0"/>
                  <w:marRight w:val="0"/>
                  <w:marTop w:val="0"/>
                  <w:marBottom w:val="0"/>
                  <w:divBdr>
                    <w:top w:val="none" w:sz="0" w:space="0" w:color="auto"/>
                    <w:left w:val="none" w:sz="0" w:space="0" w:color="auto"/>
                    <w:bottom w:val="none" w:sz="0" w:space="0" w:color="auto"/>
                    <w:right w:val="none" w:sz="0" w:space="0" w:color="auto"/>
                  </w:divBdr>
                </w:div>
                <w:div w:id="174153375">
                  <w:marLeft w:val="0"/>
                  <w:marRight w:val="0"/>
                  <w:marTop w:val="0"/>
                  <w:marBottom w:val="0"/>
                  <w:divBdr>
                    <w:top w:val="none" w:sz="0" w:space="0" w:color="auto"/>
                    <w:left w:val="none" w:sz="0" w:space="0" w:color="auto"/>
                    <w:bottom w:val="none" w:sz="0" w:space="0" w:color="auto"/>
                    <w:right w:val="none" w:sz="0" w:space="0" w:color="auto"/>
                  </w:divBdr>
                </w:div>
                <w:div w:id="465395675">
                  <w:marLeft w:val="0"/>
                  <w:marRight w:val="0"/>
                  <w:marTop w:val="0"/>
                  <w:marBottom w:val="0"/>
                  <w:divBdr>
                    <w:top w:val="none" w:sz="0" w:space="0" w:color="auto"/>
                    <w:left w:val="none" w:sz="0" w:space="0" w:color="auto"/>
                    <w:bottom w:val="none" w:sz="0" w:space="0" w:color="auto"/>
                    <w:right w:val="none" w:sz="0" w:space="0" w:color="auto"/>
                  </w:divBdr>
                </w:div>
                <w:div w:id="35543234">
                  <w:marLeft w:val="0"/>
                  <w:marRight w:val="0"/>
                  <w:marTop w:val="0"/>
                  <w:marBottom w:val="0"/>
                  <w:divBdr>
                    <w:top w:val="none" w:sz="0" w:space="0" w:color="auto"/>
                    <w:left w:val="none" w:sz="0" w:space="0" w:color="auto"/>
                    <w:bottom w:val="none" w:sz="0" w:space="0" w:color="auto"/>
                    <w:right w:val="none" w:sz="0" w:space="0" w:color="auto"/>
                  </w:divBdr>
                </w:div>
                <w:div w:id="552815473">
                  <w:marLeft w:val="0"/>
                  <w:marRight w:val="0"/>
                  <w:marTop w:val="0"/>
                  <w:marBottom w:val="0"/>
                  <w:divBdr>
                    <w:top w:val="none" w:sz="0" w:space="0" w:color="auto"/>
                    <w:left w:val="none" w:sz="0" w:space="0" w:color="auto"/>
                    <w:bottom w:val="none" w:sz="0" w:space="0" w:color="auto"/>
                    <w:right w:val="none" w:sz="0" w:space="0" w:color="auto"/>
                  </w:divBdr>
                </w:div>
                <w:div w:id="1132820103">
                  <w:marLeft w:val="0"/>
                  <w:marRight w:val="0"/>
                  <w:marTop w:val="0"/>
                  <w:marBottom w:val="0"/>
                  <w:divBdr>
                    <w:top w:val="none" w:sz="0" w:space="0" w:color="auto"/>
                    <w:left w:val="none" w:sz="0" w:space="0" w:color="auto"/>
                    <w:bottom w:val="none" w:sz="0" w:space="0" w:color="auto"/>
                    <w:right w:val="none" w:sz="0" w:space="0" w:color="auto"/>
                  </w:divBdr>
                </w:div>
                <w:div w:id="834152177">
                  <w:marLeft w:val="0"/>
                  <w:marRight w:val="0"/>
                  <w:marTop w:val="0"/>
                  <w:marBottom w:val="0"/>
                  <w:divBdr>
                    <w:top w:val="none" w:sz="0" w:space="0" w:color="auto"/>
                    <w:left w:val="none" w:sz="0" w:space="0" w:color="auto"/>
                    <w:bottom w:val="none" w:sz="0" w:space="0" w:color="auto"/>
                    <w:right w:val="none" w:sz="0" w:space="0" w:color="auto"/>
                  </w:divBdr>
                </w:div>
                <w:div w:id="2040620343">
                  <w:marLeft w:val="0"/>
                  <w:marRight w:val="0"/>
                  <w:marTop w:val="0"/>
                  <w:marBottom w:val="0"/>
                  <w:divBdr>
                    <w:top w:val="none" w:sz="0" w:space="0" w:color="auto"/>
                    <w:left w:val="none" w:sz="0" w:space="0" w:color="auto"/>
                    <w:bottom w:val="none" w:sz="0" w:space="0" w:color="auto"/>
                    <w:right w:val="none" w:sz="0" w:space="0" w:color="auto"/>
                  </w:divBdr>
                </w:div>
                <w:div w:id="424620558">
                  <w:marLeft w:val="0"/>
                  <w:marRight w:val="0"/>
                  <w:marTop w:val="0"/>
                  <w:marBottom w:val="0"/>
                  <w:divBdr>
                    <w:top w:val="none" w:sz="0" w:space="0" w:color="auto"/>
                    <w:left w:val="none" w:sz="0" w:space="0" w:color="auto"/>
                    <w:bottom w:val="none" w:sz="0" w:space="0" w:color="auto"/>
                    <w:right w:val="none" w:sz="0" w:space="0" w:color="auto"/>
                  </w:divBdr>
                </w:div>
                <w:div w:id="1609433840">
                  <w:marLeft w:val="0"/>
                  <w:marRight w:val="0"/>
                  <w:marTop w:val="0"/>
                  <w:marBottom w:val="0"/>
                  <w:divBdr>
                    <w:top w:val="none" w:sz="0" w:space="0" w:color="auto"/>
                    <w:left w:val="none" w:sz="0" w:space="0" w:color="auto"/>
                    <w:bottom w:val="none" w:sz="0" w:space="0" w:color="auto"/>
                    <w:right w:val="none" w:sz="0" w:space="0" w:color="auto"/>
                  </w:divBdr>
                </w:div>
                <w:div w:id="797920893">
                  <w:marLeft w:val="0"/>
                  <w:marRight w:val="0"/>
                  <w:marTop w:val="0"/>
                  <w:marBottom w:val="0"/>
                  <w:divBdr>
                    <w:top w:val="none" w:sz="0" w:space="0" w:color="auto"/>
                    <w:left w:val="none" w:sz="0" w:space="0" w:color="auto"/>
                    <w:bottom w:val="none" w:sz="0" w:space="0" w:color="auto"/>
                    <w:right w:val="none" w:sz="0" w:space="0" w:color="auto"/>
                  </w:divBdr>
                </w:div>
                <w:div w:id="648746639">
                  <w:marLeft w:val="0"/>
                  <w:marRight w:val="0"/>
                  <w:marTop w:val="0"/>
                  <w:marBottom w:val="0"/>
                  <w:divBdr>
                    <w:top w:val="none" w:sz="0" w:space="0" w:color="auto"/>
                    <w:left w:val="none" w:sz="0" w:space="0" w:color="auto"/>
                    <w:bottom w:val="none" w:sz="0" w:space="0" w:color="auto"/>
                    <w:right w:val="none" w:sz="0" w:space="0" w:color="auto"/>
                  </w:divBdr>
                </w:div>
                <w:div w:id="1805811350">
                  <w:marLeft w:val="0"/>
                  <w:marRight w:val="0"/>
                  <w:marTop w:val="0"/>
                  <w:marBottom w:val="0"/>
                  <w:divBdr>
                    <w:top w:val="none" w:sz="0" w:space="0" w:color="auto"/>
                    <w:left w:val="none" w:sz="0" w:space="0" w:color="auto"/>
                    <w:bottom w:val="none" w:sz="0" w:space="0" w:color="auto"/>
                    <w:right w:val="none" w:sz="0" w:space="0" w:color="auto"/>
                  </w:divBdr>
                </w:div>
                <w:div w:id="1880623615">
                  <w:marLeft w:val="0"/>
                  <w:marRight w:val="0"/>
                  <w:marTop w:val="0"/>
                  <w:marBottom w:val="0"/>
                  <w:divBdr>
                    <w:top w:val="none" w:sz="0" w:space="0" w:color="auto"/>
                    <w:left w:val="none" w:sz="0" w:space="0" w:color="auto"/>
                    <w:bottom w:val="none" w:sz="0" w:space="0" w:color="auto"/>
                    <w:right w:val="none" w:sz="0" w:space="0" w:color="auto"/>
                  </w:divBdr>
                </w:div>
                <w:div w:id="15082986">
                  <w:marLeft w:val="0"/>
                  <w:marRight w:val="0"/>
                  <w:marTop w:val="0"/>
                  <w:marBottom w:val="0"/>
                  <w:divBdr>
                    <w:top w:val="none" w:sz="0" w:space="0" w:color="auto"/>
                    <w:left w:val="none" w:sz="0" w:space="0" w:color="auto"/>
                    <w:bottom w:val="none" w:sz="0" w:space="0" w:color="auto"/>
                    <w:right w:val="none" w:sz="0" w:space="0" w:color="auto"/>
                  </w:divBdr>
                </w:div>
                <w:div w:id="66658332">
                  <w:marLeft w:val="0"/>
                  <w:marRight w:val="0"/>
                  <w:marTop w:val="0"/>
                  <w:marBottom w:val="0"/>
                  <w:divBdr>
                    <w:top w:val="none" w:sz="0" w:space="0" w:color="auto"/>
                    <w:left w:val="none" w:sz="0" w:space="0" w:color="auto"/>
                    <w:bottom w:val="none" w:sz="0" w:space="0" w:color="auto"/>
                    <w:right w:val="none" w:sz="0" w:space="0" w:color="auto"/>
                  </w:divBdr>
                </w:div>
                <w:div w:id="1457866130">
                  <w:marLeft w:val="0"/>
                  <w:marRight w:val="0"/>
                  <w:marTop w:val="0"/>
                  <w:marBottom w:val="0"/>
                  <w:divBdr>
                    <w:top w:val="none" w:sz="0" w:space="0" w:color="auto"/>
                    <w:left w:val="none" w:sz="0" w:space="0" w:color="auto"/>
                    <w:bottom w:val="none" w:sz="0" w:space="0" w:color="auto"/>
                    <w:right w:val="none" w:sz="0" w:space="0" w:color="auto"/>
                  </w:divBdr>
                </w:div>
                <w:div w:id="49118558">
                  <w:marLeft w:val="0"/>
                  <w:marRight w:val="0"/>
                  <w:marTop w:val="0"/>
                  <w:marBottom w:val="0"/>
                  <w:divBdr>
                    <w:top w:val="none" w:sz="0" w:space="0" w:color="auto"/>
                    <w:left w:val="none" w:sz="0" w:space="0" w:color="auto"/>
                    <w:bottom w:val="none" w:sz="0" w:space="0" w:color="auto"/>
                    <w:right w:val="none" w:sz="0" w:space="0" w:color="auto"/>
                  </w:divBdr>
                </w:div>
                <w:div w:id="695738854">
                  <w:marLeft w:val="0"/>
                  <w:marRight w:val="0"/>
                  <w:marTop w:val="0"/>
                  <w:marBottom w:val="0"/>
                  <w:divBdr>
                    <w:top w:val="none" w:sz="0" w:space="0" w:color="auto"/>
                    <w:left w:val="none" w:sz="0" w:space="0" w:color="auto"/>
                    <w:bottom w:val="none" w:sz="0" w:space="0" w:color="auto"/>
                    <w:right w:val="none" w:sz="0" w:space="0" w:color="auto"/>
                  </w:divBdr>
                </w:div>
                <w:div w:id="384910448">
                  <w:marLeft w:val="0"/>
                  <w:marRight w:val="0"/>
                  <w:marTop w:val="0"/>
                  <w:marBottom w:val="0"/>
                  <w:divBdr>
                    <w:top w:val="none" w:sz="0" w:space="0" w:color="auto"/>
                    <w:left w:val="none" w:sz="0" w:space="0" w:color="auto"/>
                    <w:bottom w:val="none" w:sz="0" w:space="0" w:color="auto"/>
                    <w:right w:val="none" w:sz="0" w:space="0" w:color="auto"/>
                  </w:divBdr>
                </w:div>
                <w:div w:id="363601550">
                  <w:marLeft w:val="0"/>
                  <w:marRight w:val="0"/>
                  <w:marTop w:val="0"/>
                  <w:marBottom w:val="0"/>
                  <w:divBdr>
                    <w:top w:val="none" w:sz="0" w:space="0" w:color="auto"/>
                    <w:left w:val="none" w:sz="0" w:space="0" w:color="auto"/>
                    <w:bottom w:val="none" w:sz="0" w:space="0" w:color="auto"/>
                    <w:right w:val="none" w:sz="0" w:space="0" w:color="auto"/>
                  </w:divBdr>
                </w:div>
                <w:div w:id="915362213">
                  <w:marLeft w:val="0"/>
                  <w:marRight w:val="0"/>
                  <w:marTop w:val="0"/>
                  <w:marBottom w:val="0"/>
                  <w:divBdr>
                    <w:top w:val="none" w:sz="0" w:space="0" w:color="auto"/>
                    <w:left w:val="none" w:sz="0" w:space="0" w:color="auto"/>
                    <w:bottom w:val="none" w:sz="0" w:space="0" w:color="auto"/>
                    <w:right w:val="none" w:sz="0" w:space="0" w:color="auto"/>
                  </w:divBdr>
                </w:div>
                <w:div w:id="1413161148">
                  <w:marLeft w:val="0"/>
                  <w:marRight w:val="0"/>
                  <w:marTop w:val="0"/>
                  <w:marBottom w:val="0"/>
                  <w:divBdr>
                    <w:top w:val="none" w:sz="0" w:space="0" w:color="auto"/>
                    <w:left w:val="none" w:sz="0" w:space="0" w:color="auto"/>
                    <w:bottom w:val="none" w:sz="0" w:space="0" w:color="auto"/>
                    <w:right w:val="none" w:sz="0" w:space="0" w:color="auto"/>
                  </w:divBdr>
                </w:div>
                <w:div w:id="1518159082">
                  <w:marLeft w:val="0"/>
                  <w:marRight w:val="0"/>
                  <w:marTop w:val="0"/>
                  <w:marBottom w:val="0"/>
                  <w:divBdr>
                    <w:top w:val="none" w:sz="0" w:space="0" w:color="auto"/>
                    <w:left w:val="none" w:sz="0" w:space="0" w:color="auto"/>
                    <w:bottom w:val="none" w:sz="0" w:space="0" w:color="auto"/>
                    <w:right w:val="none" w:sz="0" w:space="0" w:color="auto"/>
                  </w:divBdr>
                </w:div>
                <w:div w:id="1768961609">
                  <w:marLeft w:val="0"/>
                  <w:marRight w:val="0"/>
                  <w:marTop w:val="0"/>
                  <w:marBottom w:val="0"/>
                  <w:divBdr>
                    <w:top w:val="none" w:sz="0" w:space="0" w:color="auto"/>
                    <w:left w:val="none" w:sz="0" w:space="0" w:color="auto"/>
                    <w:bottom w:val="none" w:sz="0" w:space="0" w:color="auto"/>
                    <w:right w:val="none" w:sz="0" w:space="0" w:color="auto"/>
                  </w:divBdr>
                </w:div>
                <w:div w:id="423261190">
                  <w:marLeft w:val="0"/>
                  <w:marRight w:val="0"/>
                  <w:marTop w:val="0"/>
                  <w:marBottom w:val="0"/>
                  <w:divBdr>
                    <w:top w:val="none" w:sz="0" w:space="0" w:color="auto"/>
                    <w:left w:val="none" w:sz="0" w:space="0" w:color="auto"/>
                    <w:bottom w:val="none" w:sz="0" w:space="0" w:color="auto"/>
                    <w:right w:val="none" w:sz="0" w:space="0" w:color="auto"/>
                  </w:divBdr>
                </w:div>
                <w:div w:id="754478631">
                  <w:marLeft w:val="0"/>
                  <w:marRight w:val="0"/>
                  <w:marTop w:val="0"/>
                  <w:marBottom w:val="0"/>
                  <w:divBdr>
                    <w:top w:val="none" w:sz="0" w:space="0" w:color="auto"/>
                    <w:left w:val="none" w:sz="0" w:space="0" w:color="auto"/>
                    <w:bottom w:val="none" w:sz="0" w:space="0" w:color="auto"/>
                    <w:right w:val="none" w:sz="0" w:space="0" w:color="auto"/>
                  </w:divBdr>
                </w:div>
                <w:div w:id="17760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6C855-3ABD-40C9-85D3-D9D5190F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620</Words>
  <Characters>3536</Characters>
  <Application>Microsoft Office Word</Application>
  <DocSecurity>0</DocSecurity>
  <PresentationFormat/>
  <Lines>29</Lines>
  <Paragraphs>8</Paragraphs>
  <ScaleCrop>false</ScaleCrop>
  <HeadingPairs>
    <vt:vector size="2" baseType="variant">
      <vt:variant>
        <vt:lpstr>Title</vt:lpstr>
      </vt:variant>
      <vt:variant>
        <vt:i4>1</vt:i4>
      </vt:variant>
    </vt:vector>
  </HeadingPairs>
  <TitlesOfParts>
    <vt:vector size="1" baseType="lpstr">
      <vt:lpstr>La Pine  Ordinance No. (00531172-2).DOCX</vt:lpstr>
    </vt:vector>
  </TitlesOfParts>
  <Company/>
  <LinksUpToDate>false</LinksUpToDate>
  <CharactersWithSpaces>4148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Patti Morgan</cp:lastModifiedBy>
  <cp:revision>2</cp:revision>
  <dcterms:created xsi:type="dcterms:W3CDTF">2016-05-11T21:38:00Z</dcterms:created>
  <dcterms:modified xsi:type="dcterms:W3CDTF">2016-05-11T21:40:00Z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ec5e9c89-92a6-46ba-a8ca-bcc7af74c9ff</vt:lpwstr>
  </property>
</Properties>
</file>