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0070"/>
      </w:tblGrid>
      <w:tr w:rsidR="006C56ED" w14:paraId="39747342" w14:textId="77777777">
        <w:trPr>
          <w:jc w:val="center"/>
        </w:trPr>
        <w:tc>
          <w:tcPr>
            <w:tcW w:w="10070" w:type="dxa"/>
          </w:tcPr>
          <w:p w14:paraId="06F67F0B" w14:textId="77777777" w:rsidR="006C56ED" w:rsidRDefault="00B7484A">
            <w:pPr>
              <w:jc w:val="center"/>
              <w:rPr>
                <w:b/>
                <w:caps/>
                <w:sz w:val="40"/>
                <w:szCs w:val="40"/>
              </w:rPr>
            </w:pPr>
            <w:r>
              <w:rPr>
                <w:b/>
                <w:caps/>
                <w:sz w:val="36"/>
                <w:szCs w:val="36"/>
              </w:rPr>
              <w:t>CITY OF LA PINE, OREGON</w:t>
            </w:r>
          </w:p>
        </w:tc>
      </w:tr>
      <w:tr w:rsidR="006C56ED" w14:paraId="31A1BC54" w14:textId="77777777">
        <w:trPr>
          <w:jc w:val="center"/>
        </w:trPr>
        <w:tc>
          <w:tcPr>
            <w:tcW w:w="10070" w:type="dxa"/>
          </w:tcPr>
          <w:p w14:paraId="43766F89" w14:textId="77777777" w:rsidR="006C56ED" w:rsidRDefault="00B7484A">
            <w:pPr>
              <w:spacing w:before="2" w:after="2"/>
              <w:jc w:val="center"/>
              <w:rPr>
                <w:b/>
                <w:caps/>
                <w:sz w:val="24"/>
                <w:szCs w:val="24"/>
              </w:rPr>
            </w:pPr>
            <w:bookmarkStart w:id="0" w:name="apMeetingName"/>
            <w:r>
              <w:rPr>
                <w:b/>
                <w:caps/>
                <w:sz w:val="40"/>
                <w:szCs w:val="40"/>
              </w:rPr>
              <w:t>Regular City Council Meeting</w:t>
            </w:r>
            <w:bookmarkEnd w:id="0"/>
          </w:p>
        </w:tc>
      </w:tr>
      <w:tr w:rsidR="006C56ED" w14:paraId="5ADB2218" w14:textId="77777777">
        <w:trPr>
          <w:jc w:val="center"/>
        </w:trPr>
        <w:tc>
          <w:tcPr>
            <w:tcW w:w="10070" w:type="dxa"/>
          </w:tcPr>
          <w:p w14:paraId="24C2A906" w14:textId="77777777" w:rsidR="006C56ED" w:rsidRDefault="00B7484A">
            <w:pPr>
              <w:spacing w:before="2" w:after="2"/>
              <w:jc w:val="center"/>
              <w:rPr>
                <w:b/>
                <w:sz w:val="24"/>
                <w:szCs w:val="24"/>
              </w:rPr>
            </w:pPr>
            <w:bookmarkStart w:id="1" w:name="apMeetingDateLong"/>
            <w:r>
              <w:rPr>
                <w:b/>
                <w:sz w:val="24"/>
                <w:szCs w:val="24"/>
              </w:rPr>
              <w:t>Wednesday, January 27, 2021</w:t>
            </w:r>
            <w:bookmarkEnd w:id="1"/>
            <w:r>
              <w:rPr>
                <w:b/>
                <w:sz w:val="24"/>
                <w:szCs w:val="24"/>
              </w:rPr>
              <w:t xml:space="preserve"> at </w:t>
            </w:r>
            <w:bookmarkStart w:id="2" w:name="apMeetingTime"/>
            <w:r>
              <w:rPr>
                <w:b/>
                <w:sz w:val="24"/>
                <w:szCs w:val="24"/>
              </w:rPr>
              <w:t>5:30 PM</w:t>
            </w:r>
            <w:bookmarkEnd w:id="2"/>
          </w:p>
        </w:tc>
      </w:tr>
      <w:tr w:rsidR="006C56ED" w14:paraId="613A2D10" w14:textId="77777777">
        <w:trPr>
          <w:jc w:val="center"/>
        </w:trPr>
        <w:tc>
          <w:tcPr>
            <w:tcW w:w="10070" w:type="dxa"/>
            <w:tcBorders>
              <w:bottom w:val="single" w:sz="12" w:space="0" w:color="A6A6A6"/>
            </w:tcBorders>
          </w:tcPr>
          <w:p w14:paraId="23B7E789" w14:textId="77777777" w:rsidR="006C56ED" w:rsidRDefault="00B7484A">
            <w:pPr>
              <w:spacing w:before="2" w:after="120"/>
              <w:jc w:val="center"/>
              <w:rPr>
                <w:b/>
                <w:sz w:val="24"/>
                <w:szCs w:val="24"/>
              </w:rPr>
            </w:pPr>
            <w:bookmarkStart w:id="3" w:name="apMeetingVenue"/>
            <w:r>
              <w:rPr>
                <w:b/>
                <w:sz w:val="24"/>
                <w:szCs w:val="24"/>
              </w:rPr>
              <w:t>La Pine City Hall: 16345 Sixth Street, La Pine, Oregon 97739</w:t>
            </w:r>
            <w:bookmarkEnd w:id="3"/>
          </w:p>
        </w:tc>
      </w:tr>
      <w:tr w:rsidR="006C56ED" w14:paraId="11C1BB64" w14:textId="77777777">
        <w:trPr>
          <w:jc w:val="center"/>
        </w:trPr>
        <w:tc>
          <w:tcPr>
            <w:tcW w:w="10070" w:type="dxa"/>
            <w:tcBorders>
              <w:top w:val="single" w:sz="12" w:space="0" w:color="A6A6A6"/>
            </w:tcBorders>
          </w:tcPr>
          <w:p w14:paraId="0FDFA4CB" w14:textId="77777777" w:rsidR="006C56ED" w:rsidRDefault="00B7484A">
            <w:pPr>
              <w:spacing w:before="2" w:after="2"/>
              <w:jc w:val="center"/>
              <w:rPr>
                <w:b/>
                <w:caps/>
                <w:sz w:val="24"/>
                <w:szCs w:val="24"/>
              </w:rPr>
            </w:pPr>
            <w:bookmarkStart w:id="4" w:name="apOutputType"/>
            <w:r>
              <w:rPr>
                <w:b/>
                <w:caps/>
                <w:sz w:val="40"/>
                <w:szCs w:val="40"/>
              </w:rPr>
              <w:t>Minutes</w:t>
            </w:r>
            <w:bookmarkEnd w:id="4"/>
          </w:p>
        </w:tc>
      </w:tr>
    </w:tbl>
    <w:p w14:paraId="503EB548" w14:textId="77777777" w:rsidR="006C56ED" w:rsidRDefault="00B7484A">
      <w:pPr>
        <w:spacing w:before="120"/>
        <w:rPr>
          <w:rFonts w:ascii="Calibri" w:eastAsia="Calibri" w:hAnsi="Calibri" w:cs="Calibri"/>
          <w:sz w:val="24"/>
          <w:szCs w:val="24"/>
        </w:rPr>
      </w:pPr>
      <w:bookmarkStart w:id="5" w:name="apAgenda"/>
      <w:r>
        <w:rPr>
          <w:rFonts w:ascii="Calibri" w:eastAsia="Calibri" w:hAnsi="Calibri" w:cs="Calibri"/>
          <w:b/>
          <w:bCs/>
          <w:sz w:val="24"/>
          <w:szCs w:val="24"/>
        </w:rPr>
        <w:t>1. CALL TO ORDER</w:t>
      </w:r>
    </w:p>
    <w:p w14:paraId="10BD6FB7" w14:textId="58713D3D" w:rsidR="006C56ED" w:rsidRDefault="00B7484A">
      <w:pPr>
        <w:spacing w:before="120"/>
        <w:rPr>
          <w:rFonts w:ascii="Calibri" w:eastAsia="Calibri" w:hAnsi="Calibri" w:cs="Calibri"/>
          <w:sz w:val="24"/>
          <w:szCs w:val="24"/>
        </w:rPr>
      </w:pPr>
      <w:r>
        <w:rPr>
          <w:rFonts w:ascii="Calibri" w:eastAsia="Calibri" w:hAnsi="Calibri" w:cs="Calibri"/>
          <w:sz w:val="24"/>
          <w:szCs w:val="24"/>
        </w:rPr>
        <w:t>Meeting called to order at 5:32 p.m.</w:t>
      </w:r>
    </w:p>
    <w:p w14:paraId="0B4729DA" w14:textId="5C529D0C" w:rsidR="001D06F3" w:rsidRDefault="001D06F3">
      <w:pPr>
        <w:spacing w:before="120"/>
        <w:rPr>
          <w:rFonts w:ascii="Calibri" w:eastAsia="Calibri" w:hAnsi="Calibri" w:cs="Calibri"/>
          <w:sz w:val="24"/>
          <w:szCs w:val="24"/>
        </w:rPr>
      </w:pPr>
      <w:r>
        <w:rPr>
          <w:rFonts w:ascii="Calibri" w:eastAsia="Calibri" w:hAnsi="Calibri" w:cs="Calibri"/>
          <w:sz w:val="24"/>
          <w:szCs w:val="24"/>
        </w:rPr>
        <w:t xml:space="preserve">Mayor Richer notes that Councilor Henderson chose to leave the meeting before it was called to order because he refused to wear his face mask according to standard health guidelines over his mouth and nose, when prompted by Mayor Richer. </w:t>
      </w:r>
    </w:p>
    <w:p w14:paraId="4E7369D0"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2. REAFFIRMATION OF OATH</w:t>
      </w:r>
    </w:p>
    <w:p w14:paraId="3CAF4274"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Mayor Daniel Richer and Councilor Alisha Powell reaffirm oath. </w:t>
      </w:r>
    </w:p>
    <w:p w14:paraId="2A953994"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3. ESTABLISH A QUORUM</w:t>
      </w:r>
    </w:p>
    <w:p w14:paraId="39CEA9A6" w14:textId="44D2AE20" w:rsidR="006C56ED" w:rsidRDefault="00B7484A">
      <w:pPr>
        <w:spacing w:before="120"/>
        <w:rPr>
          <w:rFonts w:ascii="Calibri" w:eastAsia="Calibri" w:hAnsi="Calibri" w:cs="Calibri"/>
          <w:sz w:val="24"/>
          <w:szCs w:val="24"/>
        </w:rPr>
      </w:pPr>
      <w:r>
        <w:rPr>
          <w:rFonts w:ascii="Calibri" w:eastAsia="Calibri" w:hAnsi="Calibri" w:cs="Calibri"/>
          <w:sz w:val="24"/>
          <w:szCs w:val="24"/>
        </w:rPr>
        <w:t>PRESENT</w:t>
      </w:r>
      <w:r>
        <w:rPr>
          <w:rFonts w:ascii="Calibri" w:eastAsia="Calibri" w:hAnsi="Calibri" w:cs="Calibri"/>
          <w:sz w:val="24"/>
          <w:szCs w:val="24"/>
        </w:rPr>
        <w:br/>
        <w:t>Mayor Daniel Richer</w:t>
      </w:r>
      <w:r>
        <w:rPr>
          <w:rFonts w:ascii="Calibri" w:eastAsia="Calibri" w:hAnsi="Calibri" w:cs="Calibri"/>
          <w:sz w:val="24"/>
          <w:szCs w:val="24"/>
        </w:rPr>
        <w:br/>
        <w:t>Councilor Colleen Scott</w:t>
      </w:r>
      <w:r>
        <w:rPr>
          <w:rFonts w:ascii="Calibri" w:eastAsia="Calibri" w:hAnsi="Calibri" w:cs="Calibri"/>
          <w:sz w:val="24"/>
          <w:szCs w:val="24"/>
        </w:rPr>
        <w:br/>
        <w:t>Councilor Mike Shields</w:t>
      </w:r>
      <w:r>
        <w:rPr>
          <w:rFonts w:ascii="Calibri" w:eastAsia="Calibri" w:hAnsi="Calibri" w:cs="Calibri"/>
          <w:sz w:val="24"/>
          <w:szCs w:val="24"/>
        </w:rPr>
        <w:br/>
        <w:t>Councilor Alisha Powell</w:t>
      </w:r>
      <w:r>
        <w:rPr>
          <w:rFonts w:ascii="Calibri" w:eastAsia="Calibri" w:hAnsi="Calibri" w:cs="Calibri"/>
          <w:sz w:val="24"/>
          <w:szCs w:val="24"/>
        </w:rPr>
        <w:br/>
      </w:r>
      <w:r>
        <w:rPr>
          <w:rFonts w:ascii="Calibri" w:eastAsia="Calibri" w:hAnsi="Calibri" w:cs="Calibri"/>
          <w:sz w:val="24"/>
          <w:szCs w:val="24"/>
        </w:rPr>
        <w:br/>
        <w:t>ABSENT</w:t>
      </w:r>
      <w:r>
        <w:rPr>
          <w:rFonts w:ascii="Calibri" w:eastAsia="Calibri" w:hAnsi="Calibri" w:cs="Calibri"/>
          <w:sz w:val="24"/>
          <w:szCs w:val="24"/>
        </w:rPr>
        <w:br/>
        <w:t>Councilor Scott Henderson</w:t>
      </w:r>
    </w:p>
    <w:p w14:paraId="616EEA86" w14:textId="77777777" w:rsidR="00B41689" w:rsidRDefault="00B41689">
      <w:pPr>
        <w:spacing w:before="120"/>
        <w:rPr>
          <w:rFonts w:ascii="Calibri" w:eastAsia="Calibri" w:hAnsi="Calibri" w:cs="Calibri"/>
          <w:sz w:val="24"/>
          <w:szCs w:val="24"/>
        </w:rPr>
      </w:pPr>
    </w:p>
    <w:p w14:paraId="484F18B3" w14:textId="77777777" w:rsidR="006C56ED" w:rsidRDefault="00B7484A" w:rsidP="00E26867">
      <w:pPr>
        <w:spacing w:before="0" w:after="0"/>
        <w:rPr>
          <w:rFonts w:ascii="Calibri" w:eastAsia="Calibri" w:hAnsi="Calibri" w:cs="Calibri"/>
          <w:sz w:val="24"/>
          <w:szCs w:val="24"/>
        </w:rPr>
      </w:pPr>
      <w:r>
        <w:rPr>
          <w:rFonts w:ascii="Calibri" w:eastAsia="Calibri" w:hAnsi="Calibri" w:cs="Calibri"/>
          <w:sz w:val="24"/>
          <w:szCs w:val="24"/>
        </w:rPr>
        <w:t>STAFF</w:t>
      </w:r>
    </w:p>
    <w:p w14:paraId="1D736B3D" w14:textId="77777777" w:rsidR="006C56ED" w:rsidRDefault="00B7484A" w:rsidP="00E26867">
      <w:pPr>
        <w:spacing w:before="0" w:after="0"/>
        <w:rPr>
          <w:rFonts w:ascii="Calibri" w:eastAsia="Calibri" w:hAnsi="Calibri" w:cs="Calibri"/>
          <w:sz w:val="24"/>
          <w:szCs w:val="24"/>
        </w:rPr>
      </w:pPr>
      <w:r>
        <w:rPr>
          <w:rFonts w:ascii="Calibri" w:eastAsia="Calibri" w:hAnsi="Calibri" w:cs="Calibri"/>
          <w:sz w:val="24"/>
          <w:szCs w:val="24"/>
        </w:rPr>
        <w:t>City Manager Geoffrey Wullschlager</w:t>
      </w:r>
    </w:p>
    <w:p w14:paraId="6FE5BF53" w14:textId="77777777" w:rsidR="006C56ED" w:rsidRDefault="00B7484A" w:rsidP="00E26867">
      <w:pPr>
        <w:spacing w:before="0" w:after="0"/>
        <w:rPr>
          <w:rFonts w:ascii="Calibri" w:eastAsia="Calibri" w:hAnsi="Calibri" w:cs="Calibri"/>
          <w:sz w:val="24"/>
          <w:szCs w:val="24"/>
        </w:rPr>
      </w:pPr>
      <w:r>
        <w:rPr>
          <w:rFonts w:ascii="Calibri" w:eastAsia="Calibri" w:hAnsi="Calibri" w:cs="Calibri"/>
          <w:sz w:val="24"/>
          <w:szCs w:val="24"/>
        </w:rPr>
        <w:t xml:space="preserve">Public Works Manager Jacob Obrist </w:t>
      </w:r>
    </w:p>
    <w:p w14:paraId="5BE9CDE2" w14:textId="77777777" w:rsidR="006C56ED" w:rsidRDefault="00B7484A" w:rsidP="00E26867">
      <w:pPr>
        <w:spacing w:before="0" w:after="0"/>
        <w:rPr>
          <w:rFonts w:ascii="Calibri" w:eastAsia="Calibri" w:hAnsi="Calibri" w:cs="Calibri"/>
          <w:sz w:val="24"/>
          <w:szCs w:val="24"/>
        </w:rPr>
      </w:pPr>
      <w:r>
        <w:rPr>
          <w:rFonts w:ascii="Calibri" w:eastAsia="Calibri" w:hAnsi="Calibri" w:cs="Calibri"/>
          <w:sz w:val="24"/>
          <w:szCs w:val="24"/>
        </w:rPr>
        <w:t>Assistant Planner Alexa Repko</w:t>
      </w:r>
    </w:p>
    <w:p w14:paraId="338C4552" w14:textId="77777777" w:rsidR="006C56ED" w:rsidRDefault="00B7484A" w:rsidP="00E26867">
      <w:pPr>
        <w:spacing w:before="0" w:after="0"/>
        <w:rPr>
          <w:rFonts w:ascii="Calibri" w:eastAsia="Calibri" w:hAnsi="Calibri" w:cs="Calibri"/>
          <w:sz w:val="24"/>
          <w:szCs w:val="24"/>
        </w:rPr>
      </w:pPr>
      <w:r>
        <w:rPr>
          <w:rFonts w:ascii="Calibri" w:eastAsia="Calibri" w:hAnsi="Calibri" w:cs="Calibri"/>
          <w:sz w:val="24"/>
          <w:szCs w:val="24"/>
        </w:rPr>
        <w:t>City Recorder Robin Neace</w:t>
      </w:r>
    </w:p>
    <w:p w14:paraId="274C3C0C"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4. PLEDGE OF ALLEGIANCE</w:t>
      </w:r>
    </w:p>
    <w:p w14:paraId="01DEAF77"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5. PUBLIC COMMENTS</w:t>
      </w:r>
    </w:p>
    <w:p w14:paraId="56FE0ED1" w14:textId="77777777" w:rsidR="006C56ED" w:rsidRDefault="00B7484A">
      <w:pPr>
        <w:spacing w:before="120"/>
        <w:rPr>
          <w:rFonts w:ascii="Calibri" w:eastAsia="Calibri" w:hAnsi="Calibri" w:cs="Calibri"/>
          <w:sz w:val="24"/>
          <w:szCs w:val="24"/>
        </w:rPr>
      </w:pPr>
      <w:r>
        <w:rPr>
          <w:rFonts w:ascii="Calibri" w:eastAsia="Calibri" w:hAnsi="Calibri" w:cs="Calibri"/>
          <w:i/>
          <w:iCs/>
          <w:sz w:val="24"/>
          <w:szCs w:val="24"/>
        </w:rPr>
        <w:t>Three (3) minutes per person; when asked to the podium, please state your name and whether you live within La Pine city limits.</w:t>
      </w:r>
    </w:p>
    <w:p w14:paraId="6B8B56AB"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None.</w:t>
      </w:r>
    </w:p>
    <w:p w14:paraId="5B88E0CB"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6. ADDED AGENDA ITEMS </w:t>
      </w:r>
    </w:p>
    <w:p w14:paraId="2D24C38F" w14:textId="77777777" w:rsidR="006C56ED" w:rsidRDefault="00B7484A">
      <w:pPr>
        <w:spacing w:before="120"/>
        <w:rPr>
          <w:rFonts w:ascii="Calibri" w:eastAsia="Calibri" w:hAnsi="Calibri" w:cs="Calibri"/>
          <w:sz w:val="24"/>
          <w:szCs w:val="24"/>
        </w:rPr>
      </w:pPr>
      <w:r>
        <w:rPr>
          <w:rFonts w:ascii="Calibri" w:eastAsia="Calibri" w:hAnsi="Calibri" w:cs="Calibri"/>
          <w:i/>
          <w:iCs/>
          <w:sz w:val="24"/>
          <w:szCs w:val="24"/>
        </w:rPr>
        <w:t>Any matters added to the Agenda at this time will be discussed during the “Other Matters” portion of this Agenda or such time selected by the City Council</w:t>
      </w:r>
    </w:p>
    <w:p w14:paraId="766F096E" w14:textId="19623289" w:rsidR="006C56ED" w:rsidRDefault="00B7484A">
      <w:pPr>
        <w:spacing w:before="120"/>
        <w:rPr>
          <w:rFonts w:ascii="Calibri" w:eastAsia="Calibri" w:hAnsi="Calibri" w:cs="Calibri"/>
          <w:sz w:val="24"/>
          <w:szCs w:val="24"/>
        </w:rPr>
      </w:pPr>
      <w:r>
        <w:rPr>
          <w:rFonts w:ascii="Calibri" w:eastAsia="Calibri" w:hAnsi="Calibri" w:cs="Calibri"/>
          <w:sz w:val="24"/>
          <w:szCs w:val="24"/>
        </w:rPr>
        <w:t>Councilor Scott add</w:t>
      </w:r>
      <w:r w:rsidR="00E26867">
        <w:rPr>
          <w:rFonts w:ascii="Calibri" w:eastAsia="Calibri" w:hAnsi="Calibri" w:cs="Calibri"/>
          <w:sz w:val="24"/>
          <w:szCs w:val="24"/>
        </w:rPr>
        <w:t>ed</w:t>
      </w:r>
      <w:r>
        <w:rPr>
          <w:rFonts w:ascii="Calibri" w:eastAsia="Calibri" w:hAnsi="Calibri" w:cs="Calibri"/>
          <w:sz w:val="24"/>
          <w:szCs w:val="24"/>
        </w:rPr>
        <w:t xml:space="preserve"> Agenda Item to discuss the City holiday decorations calendar. </w:t>
      </w:r>
    </w:p>
    <w:p w14:paraId="1CC9C1EA"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7. CONSENT AGENDA</w:t>
      </w:r>
    </w:p>
    <w:p w14:paraId="41E65D57" w14:textId="0FC0DBE5" w:rsidR="006C56ED" w:rsidRPr="00E26867" w:rsidRDefault="00B7484A" w:rsidP="00E26867">
      <w:pPr>
        <w:spacing w:before="120"/>
        <w:jc w:val="both"/>
        <w:rPr>
          <w:rFonts w:ascii="Calibri" w:eastAsia="Calibri" w:hAnsi="Calibri" w:cs="Calibri"/>
          <w:sz w:val="24"/>
          <w:szCs w:val="24"/>
        </w:rPr>
      </w:pPr>
      <w:r>
        <w:rPr>
          <w:rFonts w:ascii="Calibri" w:eastAsia="Calibri" w:hAnsi="Calibri" w:cs="Calibri"/>
          <w:i/>
          <w:iCs/>
          <w:sz w:val="24"/>
          <w:szCs w:val="24"/>
        </w:rPr>
        <w:lastRenderedPageBreak/>
        <w:t>Information concerning the matters listed within the Consent Agenda has been distributed to each member of the City Council for reading and study, is considered to be routine, and will be enacted or approved by one motion of the City Council without separate discussion. If separate discussion is desired concerning a particular matter listed within the Consent Agenda, that matter may be removed from the Consent Agenda and placed on the regular agenda by request of any member of the City Council.</w:t>
      </w:r>
      <w:r>
        <w:rPr>
          <w:rFonts w:ascii="Calibri" w:eastAsia="Calibri" w:hAnsi="Calibri" w:cs="Calibri"/>
          <w:sz w:val="24"/>
          <w:szCs w:val="24"/>
        </w:rPr>
        <w:br/>
      </w:r>
      <w:r w:rsidRPr="00E26867">
        <w:rPr>
          <w:rFonts w:ascii="Calibri" w:eastAsia="Calibri" w:hAnsi="Calibri" w:cs="Calibri"/>
          <w:sz w:val="24"/>
          <w:szCs w:val="24"/>
        </w:rPr>
        <w:t>1.13.2021 Regular City Council Meeting Minutes</w:t>
      </w:r>
    </w:p>
    <w:p w14:paraId="223950DC" w14:textId="0BDFBE19" w:rsidR="00E26867" w:rsidRPr="00E26867" w:rsidRDefault="00E26867" w:rsidP="00E26867">
      <w:pPr>
        <w:spacing w:before="120"/>
        <w:rPr>
          <w:rFonts w:ascii="Calibri" w:eastAsia="Calibri" w:hAnsi="Calibri" w:cs="Calibri"/>
          <w:sz w:val="24"/>
          <w:szCs w:val="24"/>
        </w:rPr>
      </w:pPr>
      <w:r>
        <w:rPr>
          <w:rFonts w:ascii="Calibri" w:eastAsia="Calibri" w:hAnsi="Calibri" w:cs="Calibri"/>
          <w:sz w:val="24"/>
          <w:szCs w:val="24"/>
        </w:rPr>
        <w:t>Motion to pass the Consent Agenda made by Councilor Powell, Seconded by Councilor Scott.</w:t>
      </w:r>
      <w:r>
        <w:rPr>
          <w:rFonts w:ascii="Calibri" w:eastAsia="Calibri" w:hAnsi="Calibri" w:cs="Calibri"/>
          <w:sz w:val="24"/>
          <w:szCs w:val="24"/>
        </w:rPr>
        <w:br/>
        <w:t>Voting Yea: Councilor Scott, Councilor Shields, Councilor Powell</w:t>
      </w:r>
    </w:p>
    <w:p w14:paraId="3D97B8E2"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8. CITIZEN AGENDA ITEM</w:t>
      </w:r>
    </w:p>
    <w:p w14:paraId="009C8D9F" w14:textId="53F7DC54" w:rsidR="006C56ED" w:rsidRPr="00B41689" w:rsidRDefault="00B41689">
      <w:pPr>
        <w:spacing w:before="120"/>
        <w:ind w:left="450"/>
        <w:rPr>
          <w:rFonts w:ascii="Calibri" w:eastAsia="Calibri" w:hAnsi="Calibri" w:cs="Calibri"/>
          <w:sz w:val="24"/>
          <w:szCs w:val="24"/>
        </w:rPr>
      </w:pPr>
      <w:r>
        <w:rPr>
          <w:rFonts w:ascii="Calibri" w:eastAsia="Calibri" w:hAnsi="Calibri" w:cs="Calibri"/>
          <w:sz w:val="24"/>
          <w:szCs w:val="24"/>
        </w:rPr>
        <w:t>1</w:t>
      </w:r>
      <w:r w:rsidR="00B7484A" w:rsidRPr="00B41689">
        <w:rPr>
          <w:rFonts w:ascii="Calibri" w:eastAsia="Calibri" w:hAnsi="Calibri" w:cs="Calibri"/>
          <w:sz w:val="24"/>
          <w:szCs w:val="24"/>
        </w:rPr>
        <w:t>. Ms. Pat Stone – Route 31 Cascade East Transit</w:t>
      </w:r>
    </w:p>
    <w:p w14:paraId="10F1C63C"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 xml:space="preserve">Presentation by citizen Pat Stone. </w:t>
      </w:r>
    </w:p>
    <w:p w14:paraId="60EEF129"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9. PRESENTATION OF 2019-2020 FISCAL YEAR AUDIT</w:t>
      </w:r>
    </w:p>
    <w:p w14:paraId="49A6973C"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Presentation by Auditor Steve Tuchscherer. </w:t>
      </w:r>
    </w:p>
    <w:p w14:paraId="741C526C"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10. LETTER OF APPEAL TO GOVERNOR KATE BROWN (RE-INTRODUCTION) </w:t>
      </w:r>
    </w:p>
    <w:p w14:paraId="086FC6EC" w14:textId="6764A13C" w:rsidR="006C56ED" w:rsidRDefault="00B7484A" w:rsidP="00CF709F">
      <w:pPr>
        <w:spacing w:before="120"/>
        <w:rPr>
          <w:rFonts w:ascii="Calibri" w:eastAsia="Calibri" w:hAnsi="Calibri" w:cs="Calibri"/>
          <w:sz w:val="24"/>
          <w:szCs w:val="24"/>
        </w:rPr>
      </w:pPr>
      <w:r>
        <w:rPr>
          <w:rFonts w:ascii="Calibri" w:eastAsia="Calibri" w:hAnsi="Calibri" w:cs="Calibri"/>
          <w:sz w:val="24"/>
          <w:szCs w:val="24"/>
        </w:rPr>
        <w:t>Staff report from City Manager Geoff Wullschlager.</w:t>
      </w:r>
    </w:p>
    <w:p w14:paraId="432EF76B"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11. CITY MANAGER REPORT</w:t>
      </w:r>
    </w:p>
    <w:p w14:paraId="7BD699BC"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City Manager report by Geoff Wullschlager.</w:t>
      </w:r>
    </w:p>
    <w:p w14:paraId="1CD0C312" w14:textId="77777777" w:rsidR="00E26867" w:rsidRDefault="00B7484A">
      <w:pPr>
        <w:spacing w:before="120"/>
        <w:rPr>
          <w:rFonts w:ascii="Calibri" w:eastAsia="Calibri" w:hAnsi="Calibri" w:cs="Calibri"/>
          <w:sz w:val="24"/>
          <w:szCs w:val="24"/>
        </w:rPr>
      </w:pPr>
      <w:r>
        <w:rPr>
          <w:rFonts w:ascii="Calibri" w:eastAsia="Calibri" w:hAnsi="Calibri" w:cs="Calibri"/>
          <w:sz w:val="24"/>
          <w:szCs w:val="24"/>
        </w:rPr>
        <w:t>Mayor Richer proposes that City agree to work with Morgan CPS Group for planning assistance based on recommendation from City Manager.</w:t>
      </w:r>
    </w:p>
    <w:p w14:paraId="42CCC55B" w14:textId="0FD83AEC" w:rsidR="006C56ED" w:rsidRDefault="00B7484A">
      <w:pPr>
        <w:spacing w:before="120"/>
        <w:rPr>
          <w:rFonts w:ascii="Calibri" w:eastAsia="Calibri" w:hAnsi="Calibri" w:cs="Calibri"/>
          <w:sz w:val="24"/>
          <w:szCs w:val="24"/>
        </w:rPr>
      </w:pPr>
      <w:r>
        <w:rPr>
          <w:rFonts w:ascii="Calibri" w:eastAsia="Calibri" w:hAnsi="Calibri" w:cs="Calibri"/>
          <w:sz w:val="24"/>
          <w:szCs w:val="24"/>
        </w:rPr>
        <w:t>Voting Yea: Councilor Scott, Councilor Shields, Councilor Powell</w:t>
      </w:r>
      <w:r>
        <w:rPr>
          <w:rFonts w:ascii="Calibri" w:eastAsia="Calibri" w:hAnsi="Calibri" w:cs="Calibri"/>
          <w:sz w:val="24"/>
          <w:szCs w:val="24"/>
        </w:rPr>
        <w:br/>
      </w:r>
      <w:r>
        <w:rPr>
          <w:rFonts w:ascii="Calibri" w:eastAsia="Calibri" w:hAnsi="Calibri" w:cs="Calibri"/>
          <w:b/>
          <w:bCs/>
          <w:sz w:val="24"/>
          <w:szCs w:val="24"/>
        </w:rPr>
        <w:t>12. OTHER MATTERS</w:t>
      </w:r>
    </w:p>
    <w:p w14:paraId="44BBFD7D" w14:textId="77777777" w:rsidR="006C56ED" w:rsidRDefault="00B7484A">
      <w:pPr>
        <w:spacing w:before="120"/>
        <w:rPr>
          <w:rFonts w:ascii="Calibri" w:eastAsia="Calibri" w:hAnsi="Calibri" w:cs="Calibri"/>
          <w:sz w:val="24"/>
          <w:szCs w:val="24"/>
        </w:rPr>
      </w:pPr>
      <w:r>
        <w:rPr>
          <w:rFonts w:ascii="Calibri" w:eastAsia="Calibri" w:hAnsi="Calibri" w:cs="Calibri"/>
          <w:i/>
          <w:iCs/>
          <w:sz w:val="24"/>
          <w:szCs w:val="24"/>
        </w:rPr>
        <w:t>Only Items that were previously added above in the Added Agenda Items will be discussed. </w:t>
      </w:r>
    </w:p>
    <w:p w14:paraId="7AF87E8C" w14:textId="77777777" w:rsidR="006C56ED" w:rsidRDefault="00B7484A">
      <w:pPr>
        <w:spacing w:before="120"/>
        <w:ind w:left="450"/>
        <w:rPr>
          <w:rFonts w:ascii="Calibri" w:eastAsia="Calibri" w:hAnsi="Calibri" w:cs="Calibri"/>
          <w:sz w:val="24"/>
          <w:szCs w:val="24"/>
        </w:rPr>
      </w:pPr>
      <w:r>
        <w:rPr>
          <w:rFonts w:ascii="Calibri" w:eastAsia="Calibri" w:hAnsi="Calibri" w:cs="Calibri"/>
          <w:sz w:val="24"/>
          <w:szCs w:val="24"/>
        </w:rPr>
        <w:t>1. City Holiday Decoration Calendar</w:t>
      </w:r>
    </w:p>
    <w:p w14:paraId="2A1BAE68" w14:textId="77777777" w:rsidR="006C56ED" w:rsidRDefault="00B7484A" w:rsidP="00E26867">
      <w:pPr>
        <w:spacing w:before="120"/>
        <w:jc w:val="both"/>
        <w:rPr>
          <w:rFonts w:ascii="Calibri" w:eastAsia="Calibri" w:hAnsi="Calibri" w:cs="Calibri"/>
          <w:sz w:val="24"/>
          <w:szCs w:val="24"/>
        </w:rPr>
      </w:pPr>
      <w:r>
        <w:rPr>
          <w:rFonts w:ascii="Calibri" w:eastAsia="Calibri" w:hAnsi="Calibri" w:cs="Calibri"/>
          <w:sz w:val="24"/>
          <w:szCs w:val="24"/>
        </w:rPr>
        <w:t xml:space="preserve">Request made by Councilor Scott for City staff to implement Holiday Decoration Calendar and to make holiday decorations a line item in the budget. Staff agreed to establish a calendar, with minor amendments to proposed calendar. </w:t>
      </w:r>
    </w:p>
    <w:p w14:paraId="02FE94D7"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13. PUBLIC COMMENTS</w:t>
      </w:r>
    </w:p>
    <w:p w14:paraId="7BA0B366" w14:textId="77777777" w:rsidR="006C56ED" w:rsidRDefault="00B7484A">
      <w:pPr>
        <w:spacing w:before="120"/>
        <w:rPr>
          <w:rFonts w:ascii="Calibri" w:eastAsia="Calibri" w:hAnsi="Calibri" w:cs="Calibri"/>
          <w:sz w:val="24"/>
          <w:szCs w:val="24"/>
        </w:rPr>
      </w:pPr>
      <w:r>
        <w:rPr>
          <w:rFonts w:ascii="Calibri" w:eastAsia="Calibri" w:hAnsi="Calibri" w:cs="Calibri"/>
          <w:i/>
          <w:iCs/>
          <w:sz w:val="24"/>
          <w:szCs w:val="24"/>
        </w:rPr>
        <w:t>Three (3) minutes per person; when asked to the podium, please state your name and whether you live within La Pine city limits.</w:t>
      </w:r>
    </w:p>
    <w:p w14:paraId="5F0F5235"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 xml:space="preserve">Public Comment from Citizen Donald Greiner. </w:t>
      </w:r>
    </w:p>
    <w:p w14:paraId="69D19949"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14. STAFF COMMENTS</w:t>
      </w:r>
    </w:p>
    <w:p w14:paraId="28F28426"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Comments from Public Works Manager Obrist.</w:t>
      </w:r>
    </w:p>
    <w:p w14:paraId="7AC47E97" w14:textId="77777777" w:rsidR="006C56ED" w:rsidRDefault="00B7484A">
      <w:pPr>
        <w:spacing w:before="120"/>
        <w:rPr>
          <w:rFonts w:ascii="Calibri" w:eastAsia="Calibri" w:hAnsi="Calibri" w:cs="Calibri"/>
          <w:sz w:val="24"/>
          <w:szCs w:val="24"/>
        </w:rPr>
      </w:pPr>
      <w:r>
        <w:rPr>
          <w:rFonts w:ascii="Calibri" w:eastAsia="Calibri" w:hAnsi="Calibri" w:cs="Calibri"/>
          <w:b/>
          <w:bCs/>
          <w:sz w:val="24"/>
          <w:szCs w:val="24"/>
        </w:rPr>
        <w:t>15. MAYOR &amp; COUNCIL COMMENTS</w:t>
      </w:r>
    </w:p>
    <w:p w14:paraId="5F39706C"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None. </w:t>
      </w:r>
    </w:p>
    <w:p w14:paraId="399ACBF5" w14:textId="1CB97588" w:rsidR="006C56ED" w:rsidRDefault="00B7484A">
      <w:pPr>
        <w:spacing w:before="120"/>
        <w:rPr>
          <w:rFonts w:ascii="Calibri" w:eastAsia="Calibri" w:hAnsi="Calibri" w:cs="Calibri"/>
          <w:sz w:val="24"/>
          <w:szCs w:val="24"/>
        </w:rPr>
      </w:pPr>
      <w:r>
        <w:rPr>
          <w:rFonts w:ascii="Calibri" w:eastAsia="Calibri" w:hAnsi="Calibri" w:cs="Calibri"/>
          <w:b/>
          <w:bCs/>
          <w:sz w:val="24"/>
          <w:szCs w:val="24"/>
        </w:rPr>
        <w:t>16. OPEN EXECUTIVE SESSION</w:t>
      </w:r>
    </w:p>
    <w:p w14:paraId="028F3EFD" w14:textId="77777777" w:rsidR="006C56ED" w:rsidRDefault="00B7484A">
      <w:pPr>
        <w:spacing w:before="120"/>
        <w:jc w:val="center"/>
        <w:rPr>
          <w:rFonts w:ascii="Calibri" w:eastAsia="Calibri" w:hAnsi="Calibri" w:cs="Calibri"/>
          <w:sz w:val="24"/>
          <w:szCs w:val="24"/>
        </w:rPr>
      </w:pPr>
      <w:r>
        <w:rPr>
          <w:rFonts w:ascii="Calibri" w:eastAsia="Calibri" w:hAnsi="Calibri" w:cs="Calibri"/>
          <w:b/>
          <w:bCs/>
          <w:sz w:val="24"/>
          <w:szCs w:val="24"/>
        </w:rPr>
        <w:lastRenderedPageBreak/>
        <w:t>EXECUTIVE SESSION</w:t>
      </w:r>
    </w:p>
    <w:p w14:paraId="4C70203D" w14:textId="77777777" w:rsidR="006C56ED" w:rsidRDefault="00B7484A">
      <w:pPr>
        <w:spacing w:before="120"/>
        <w:jc w:val="both"/>
        <w:rPr>
          <w:rFonts w:ascii="Calibri" w:eastAsia="Calibri" w:hAnsi="Calibri" w:cs="Calibri"/>
          <w:sz w:val="24"/>
          <w:szCs w:val="24"/>
        </w:rPr>
      </w:pPr>
      <w:r>
        <w:rPr>
          <w:rFonts w:ascii="Calibri" w:eastAsia="Calibri" w:hAnsi="Calibri" w:cs="Calibri"/>
          <w:i/>
          <w:iCs/>
          <w:sz w:val="24"/>
          <w:szCs w:val="24"/>
        </w:rPr>
        <w:t>The public will not be permitted to attend the executive session; provided, however, representatives of the news media and designated staff will be allowed to attend the executive session. Representatives of the news media are specifically directed not to report on any of the deliberations during the executive session, except to state the general subject of the executive session as previously announced.  No decision will be made in the executive session.</w:t>
      </w:r>
    </w:p>
    <w:p w14:paraId="62502433" w14:textId="27D49AFA" w:rsidR="006C56ED" w:rsidRDefault="00B7484A">
      <w:pPr>
        <w:spacing w:before="120"/>
        <w:rPr>
          <w:rFonts w:ascii="Calibri" w:eastAsia="Calibri" w:hAnsi="Calibri" w:cs="Calibri"/>
          <w:sz w:val="24"/>
          <w:szCs w:val="24"/>
        </w:rPr>
      </w:pPr>
      <w:r>
        <w:rPr>
          <w:rFonts w:ascii="Calibri" w:eastAsia="Calibri" w:hAnsi="Calibri" w:cs="Calibri"/>
          <w:b/>
          <w:bCs/>
          <w:sz w:val="24"/>
          <w:szCs w:val="24"/>
        </w:rPr>
        <w:t>17. CALL TO ORDER</w:t>
      </w:r>
    </w:p>
    <w:p w14:paraId="340BAE75" w14:textId="11E70D5E" w:rsidR="006C56ED" w:rsidRDefault="00B7484A">
      <w:pPr>
        <w:spacing w:before="120"/>
        <w:rPr>
          <w:rFonts w:ascii="Calibri" w:eastAsia="Calibri" w:hAnsi="Calibri" w:cs="Calibri"/>
          <w:sz w:val="24"/>
          <w:szCs w:val="24"/>
        </w:rPr>
      </w:pPr>
      <w:r>
        <w:rPr>
          <w:rFonts w:ascii="Calibri" w:eastAsia="Calibri" w:hAnsi="Calibri" w:cs="Calibri"/>
          <w:b/>
          <w:bCs/>
          <w:sz w:val="24"/>
          <w:szCs w:val="24"/>
        </w:rPr>
        <w:t>18. ESTABLISH A QUORUM</w:t>
      </w:r>
    </w:p>
    <w:p w14:paraId="4770ACB5" w14:textId="1DEC36F5" w:rsidR="006C56ED" w:rsidRDefault="00B7484A">
      <w:pPr>
        <w:spacing w:before="120"/>
        <w:rPr>
          <w:rFonts w:ascii="Calibri" w:eastAsia="Calibri" w:hAnsi="Calibri" w:cs="Calibri"/>
          <w:sz w:val="24"/>
          <w:szCs w:val="24"/>
        </w:rPr>
      </w:pPr>
      <w:r>
        <w:rPr>
          <w:rFonts w:ascii="Calibri" w:eastAsia="Calibri" w:hAnsi="Calibri" w:cs="Calibri"/>
          <w:b/>
          <w:bCs/>
          <w:sz w:val="24"/>
          <w:szCs w:val="24"/>
        </w:rPr>
        <w:t>19. ITEMS FOR DISCUSSION</w:t>
      </w:r>
    </w:p>
    <w:p w14:paraId="489E7F09" w14:textId="77777777" w:rsidR="006C56ED" w:rsidRDefault="00B7484A">
      <w:pPr>
        <w:spacing w:before="120"/>
        <w:ind w:left="450"/>
        <w:rPr>
          <w:rFonts w:ascii="Calibri" w:eastAsia="Calibri" w:hAnsi="Calibri" w:cs="Calibri"/>
          <w:sz w:val="24"/>
          <w:szCs w:val="24"/>
        </w:rPr>
      </w:pPr>
      <w:r>
        <w:rPr>
          <w:rFonts w:ascii="Calibri" w:eastAsia="Calibri" w:hAnsi="Calibri" w:cs="Calibri"/>
          <w:sz w:val="24"/>
          <w:szCs w:val="24"/>
        </w:rPr>
        <w:t>1. Executive Session - ORS 192.660(2)(e)- to conduct deliberations with person designated by the governing body to negotiate real property transactions.</w:t>
      </w:r>
    </w:p>
    <w:p w14:paraId="037C4999" w14:textId="07E516AE" w:rsidR="006C56ED" w:rsidRDefault="007113A7">
      <w:pPr>
        <w:spacing w:before="120"/>
        <w:ind w:left="450"/>
        <w:rPr>
          <w:rFonts w:ascii="Calibri" w:eastAsia="Calibri" w:hAnsi="Calibri" w:cs="Calibri"/>
          <w:sz w:val="24"/>
          <w:szCs w:val="24"/>
        </w:rPr>
      </w:pPr>
      <w:r>
        <w:rPr>
          <w:rFonts w:ascii="Calibri" w:eastAsia="Calibri" w:hAnsi="Calibri" w:cs="Calibri"/>
          <w:sz w:val="24"/>
          <w:szCs w:val="24"/>
        </w:rPr>
        <w:t>2</w:t>
      </w:r>
      <w:r w:rsidR="00B7484A">
        <w:rPr>
          <w:rFonts w:ascii="Calibri" w:eastAsia="Calibri" w:hAnsi="Calibri" w:cs="Calibri"/>
          <w:sz w:val="24"/>
          <w:szCs w:val="24"/>
        </w:rPr>
        <w:t>. Executive Session – ORS 192.660(2)(f)- to consider information or records that are exempt by law from public inspection.</w:t>
      </w:r>
    </w:p>
    <w:p w14:paraId="38FBC11E" w14:textId="022DF9CD" w:rsidR="006C56ED" w:rsidRDefault="00B7484A">
      <w:pPr>
        <w:spacing w:before="120"/>
        <w:rPr>
          <w:rFonts w:ascii="Calibri" w:eastAsia="Calibri" w:hAnsi="Calibri" w:cs="Calibri"/>
          <w:b/>
          <w:bCs/>
          <w:sz w:val="24"/>
          <w:szCs w:val="24"/>
        </w:rPr>
      </w:pPr>
      <w:r>
        <w:rPr>
          <w:rFonts w:ascii="Calibri" w:eastAsia="Calibri" w:hAnsi="Calibri" w:cs="Calibri"/>
          <w:b/>
          <w:bCs/>
          <w:sz w:val="24"/>
          <w:szCs w:val="24"/>
        </w:rPr>
        <w:t>20. AJOURN EXECUTIVE SESSION</w:t>
      </w:r>
    </w:p>
    <w:p w14:paraId="62612612" w14:textId="5B984700" w:rsidR="00E26867" w:rsidRDefault="00E26867" w:rsidP="00E26867">
      <w:pPr>
        <w:spacing w:before="120"/>
        <w:rPr>
          <w:rFonts w:ascii="Calibri" w:eastAsia="Calibri" w:hAnsi="Calibri" w:cs="Calibri"/>
          <w:sz w:val="24"/>
          <w:szCs w:val="24"/>
        </w:rPr>
      </w:pPr>
      <w:r>
        <w:rPr>
          <w:rFonts w:ascii="Calibri" w:eastAsia="Calibri" w:hAnsi="Calibri" w:cs="Calibri"/>
          <w:b/>
          <w:bCs/>
          <w:sz w:val="24"/>
          <w:szCs w:val="24"/>
        </w:rPr>
        <w:t>2</w:t>
      </w:r>
      <w:r w:rsidR="00B7484A">
        <w:rPr>
          <w:rFonts w:ascii="Calibri" w:eastAsia="Calibri" w:hAnsi="Calibri" w:cs="Calibri"/>
          <w:b/>
          <w:bCs/>
          <w:sz w:val="24"/>
          <w:szCs w:val="24"/>
        </w:rPr>
        <w:t>1</w:t>
      </w:r>
      <w:r>
        <w:rPr>
          <w:rFonts w:ascii="Calibri" w:eastAsia="Calibri" w:hAnsi="Calibri" w:cs="Calibri"/>
          <w:b/>
          <w:bCs/>
          <w:sz w:val="24"/>
          <w:szCs w:val="24"/>
        </w:rPr>
        <w:t>. SETTLEMENT AGREEMENT- STATE OF OREGON DEPARTMENT OF TRANSPORATION</w:t>
      </w:r>
    </w:p>
    <w:p w14:paraId="4F06978D" w14:textId="280A3CDF" w:rsidR="006C56ED" w:rsidRDefault="00B7484A">
      <w:pPr>
        <w:spacing w:before="120"/>
        <w:rPr>
          <w:rFonts w:ascii="Calibri" w:eastAsia="Calibri" w:hAnsi="Calibri" w:cs="Calibri"/>
          <w:sz w:val="24"/>
          <w:szCs w:val="24"/>
        </w:rPr>
      </w:pPr>
      <w:r>
        <w:rPr>
          <w:rFonts w:ascii="Calibri" w:eastAsia="Calibri" w:hAnsi="Calibri" w:cs="Calibri"/>
          <w:sz w:val="24"/>
          <w:szCs w:val="24"/>
        </w:rPr>
        <w:t>Motion to accept and approve Settlement Agreement between City of La Pine and the State of Oregon, acting by and through its Department of Transportation dated 12/18/2020 regarding US 97: Sunriver Interchange- OR 31 - Drainage Swale Construction made by </w:t>
      </w:r>
      <w:r w:rsidR="00E26867">
        <w:rPr>
          <w:rFonts w:ascii="Calibri" w:eastAsia="Calibri" w:hAnsi="Calibri" w:cs="Calibri"/>
          <w:sz w:val="24"/>
          <w:szCs w:val="24"/>
        </w:rPr>
        <w:t xml:space="preserve">Councilor Scott, Seconded by Councilor Shields. </w:t>
      </w:r>
    </w:p>
    <w:p w14:paraId="7706A3CB"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ROLL CALL VOTE</w:t>
      </w:r>
    </w:p>
    <w:p w14:paraId="54C69CF4" w14:textId="77777777" w:rsidR="006C56ED" w:rsidRDefault="00B7484A" w:rsidP="00E26867">
      <w:pPr>
        <w:spacing w:before="0"/>
        <w:rPr>
          <w:rFonts w:ascii="Calibri" w:eastAsia="Calibri" w:hAnsi="Calibri" w:cs="Calibri"/>
          <w:sz w:val="24"/>
          <w:szCs w:val="24"/>
        </w:rPr>
      </w:pPr>
      <w:r>
        <w:rPr>
          <w:rFonts w:ascii="Calibri" w:eastAsia="Calibri" w:hAnsi="Calibri" w:cs="Calibri"/>
          <w:sz w:val="24"/>
          <w:szCs w:val="24"/>
        </w:rPr>
        <w:t>Councilor Scott- Yea</w:t>
      </w:r>
    </w:p>
    <w:p w14:paraId="6280205E" w14:textId="77777777" w:rsidR="006C56ED" w:rsidRDefault="00B7484A" w:rsidP="00E26867">
      <w:pPr>
        <w:spacing w:before="0"/>
        <w:rPr>
          <w:rFonts w:ascii="Calibri" w:eastAsia="Calibri" w:hAnsi="Calibri" w:cs="Calibri"/>
          <w:sz w:val="24"/>
          <w:szCs w:val="24"/>
        </w:rPr>
      </w:pPr>
      <w:r>
        <w:rPr>
          <w:rFonts w:ascii="Calibri" w:eastAsia="Calibri" w:hAnsi="Calibri" w:cs="Calibri"/>
          <w:sz w:val="24"/>
          <w:szCs w:val="24"/>
        </w:rPr>
        <w:t>Councilor Shields- Yea</w:t>
      </w:r>
    </w:p>
    <w:p w14:paraId="31CB32A9" w14:textId="77777777" w:rsidR="00E26867" w:rsidRDefault="00B7484A" w:rsidP="00E26867">
      <w:pPr>
        <w:spacing w:before="0"/>
        <w:rPr>
          <w:rFonts w:ascii="Calibri" w:eastAsia="Calibri" w:hAnsi="Calibri" w:cs="Calibri"/>
          <w:sz w:val="24"/>
          <w:szCs w:val="24"/>
        </w:rPr>
      </w:pPr>
      <w:r>
        <w:rPr>
          <w:rFonts w:ascii="Calibri" w:eastAsia="Calibri" w:hAnsi="Calibri" w:cs="Calibri"/>
          <w:sz w:val="24"/>
          <w:szCs w:val="24"/>
        </w:rPr>
        <w:t>Councilor Powell- Yea</w:t>
      </w:r>
    </w:p>
    <w:p w14:paraId="0C2D5C95" w14:textId="2819B17E" w:rsidR="00E26867" w:rsidRDefault="00E26867" w:rsidP="00E26867">
      <w:pPr>
        <w:spacing w:before="120"/>
        <w:rPr>
          <w:rFonts w:ascii="Calibri" w:eastAsia="Calibri" w:hAnsi="Calibri" w:cs="Calibri"/>
          <w:sz w:val="24"/>
          <w:szCs w:val="24"/>
        </w:rPr>
      </w:pPr>
      <w:r>
        <w:rPr>
          <w:rFonts w:ascii="Calibri" w:eastAsia="Calibri" w:hAnsi="Calibri" w:cs="Calibri"/>
          <w:b/>
          <w:bCs/>
          <w:sz w:val="24"/>
          <w:szCs w:val="24"/>
        </w:rPr>
        <w:t>2</w:t>
      </w:r>
      <w:r w:rsidR="00B7484A">
        <w:rPr>
          <w:rFonts w:ascii="Calibri" w:eastAsia="Calibri" w:hAnsi="Calibri" w:cs="Calibri"/>
          <w:b/>
          <w:bCs/>
          <w:sz w:val="24"/>
          <w:szCs w:val="24"/>
        </w:rPr>
        <w:t>2</w:t>
      </w:r>
      <w:r>
        <w:rPr>
          <w:rFonts w:ascii="Calibri" w:eastAsia="Calibri" w:hAnsi="Calibri" w:cs="Calibri"/>
          <w:b/>
          <w:bCs/>
          <w:sz w:val="24"/>
          <w:szCs w:val="24"/>
        </w:rPr>
        <w:t>. SETTLEMENT AGREEMENT- STATE OF OREGON DEPARTMENT OF TRANSPORATION</w:t>
      </w:r>
    </w:p>
    <w:p w14:paraId="37EBB18A" w14:textId="77777777" w:rsidR="00E26867" w:rsidRDefault="00B7484A" w:rsidP="00E26867">
      <w:pPr>
        <w:spacing w:before="120" w:after="0"/>
        <w:rPr>
          <w:rFonts w:ascii="Calibri" w:eastAsia="Calibri" w:hAnsi="Calibri" w:cs="Calibri"/>
          <w:sz w:val="24"/>
          <w:szCs w:val="24"/>
        </w:rPr>
      </w:pPr>
      <w:r>
        <w:rPr>
          <w:rFonts w:ascii="Calibri" w:eastAsia="Calibri" w:hAnsi="Calibri" w:cs="Calibri"/>
          <w:sz w:val="24"/>
          <w:szCs w:val="24"/>
        </w:rPr>
        <w:t>Motion to decline to act in response to letter from citizen at 16652 Dillon way made by Councilor Powell; Seconded by Councilor Shields. </w:t>
      </w:r>
    </w:p>
    <w:p w14:paraId="13C132D4" w14:textId="75EBB92B" w:rsidR="006C56ED" w:rsidRDefault="00B7484A" w:rsidP="007113A7">
      <w:pPr>
        <w:spacing w:before="240" w:after="240"/>
        <w:rPr>
          <w:rFonts w:ascii="Calibri" w:eastAsia="Calibri" w:hAnsi="Calibri" w:cs="Calibri"/>
          <w:sz w:val="24"/>
          <w:szCs w:val="24"/>
        </w:rPr>
      </w:pPr>
      <w:r>
        <w:rPr>
          <w:rFonts w:ascii="Calibri" w:eastAsia="Calibri" w:hAnsi="Calibri" w:cs="Calibri"/>
          <w:sz w:val="24"/>
          <w:szCs w:val="24"/>
        </w:rPr>
        <w:t>Voting Yea: Councilor Scott, Councilor Shields, Councilor Powell</w:t>
      </w:r>
      <w:r>
        <w:rPr>
          <w:rFonts w:ascii="Calibri" w:eastAsia="Calibri" w:hAnsi="Calibri" w:cs="Calibri"/>
          <w:sz w:val="24"/>
          <w:szCs w:val="24"/>
        </w:rPr>
        <w:br/>
      </w:r>
      <w:r>
        <w:rPr>
          <w:rFonts w:ascii="Calibri" w:eastAsia="Calibri" w:hAnsi="Calibri" w:cs="Calibri"/>
          <w:b/>
          <w:bCs/>
          <w:sz w:val="24"/>
          <w:szCs w:val="24"/>
        </w:rPr>
        <w:t>23. ADJOURNMENT</w:t>
      </w:r>
    </w:p>
    <w:p w14:paraId="75C79886" w14:textId="77777777" w:rsidR="006C56ED" w:rsidRDefault="00B7484A">
      <w:pPr>
        <w:spacing w:before="120"/>
        <w:rPr>
          <w:rFonts w:ascii="Calibri" w:eastAsia="Calibri" w:hAnsi="Calibri" w:cs="Calibri"/>
          <w:sz w:val="24"/>
          <w:szCs w:val="24"/>
        </w:rPr>
      </w:pPr>
      <w:r>
        <w:rPr>
          <w:rFonts w:ascii="Calibri" w:eastAsia="Calibri" w:hAnsi="Calibri" w:cs="Calibri"/>
          <w:sz w:val="24"/>
          <w:szCs w:val="24"/>
        </w:rPr>
        <w:t>Meeting adjourned at 7:08.</w:t>
      </w:r>
      <w:bookmarkEnd w:id="5"/>
    </w:p>
    <w:sectPr w:rsidR="006C56ED">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1794C" w14:textId="77777777" w:rsidR="00907950" w:rsidRDefault="00B7484A">
      <w:pPr>
        <w:spacing w:before="0" w:after="0"/>
      </w:pPr>
      <w:r>
        <w:separator/>
      </w:r>
    </w:p>
  </w:endnote>
  <w:endnote w:type="continuationSeparator" w:id="0">
    <w:p w14:paraId="54BC8F9E" w14:textId="77777777" w:rsidR="00907950" w:rsidRDefault="00B74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4D7C9" w14:textId="77777777" w:rsidR="006C56ED" w:rsidRDefault="006C5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BE19" w14:textId="77777777" w:rsidR="006C56ED" w:rsidRDefault="006C5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6474C" w14:textId="77777777" w:rsidR="006C56ED" w:rsidRDefault="006C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33EA6" w14:textId="77777777" w:rsidR="00907950" w:rsidRDefault="00B7484A">
      <w:pPr>
        <w:spacing w:before="0" w:after="0"/>
      </w:pPr>
      <w:r>
        <w:separator/>
      </w:r>
    </w:p>
  </w:footnote>
  <w:footnote w:type="continuationSeparator" w:id="0">
    <w:p w14:paraId="393D0CF7" w14:textId="77777777" w:rsidR="00907950" w:rsidRDefault="00B748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8E4C" w14:textId="77777777" w:rsidR="006C56ED" w:rsidRDefault="006C5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9CA8" w14:textId="77777777" w:rsidR="006C56ED" w:rsidRDefault="006C56ED">
    <w:pPr>
      <w:pStyle w:val="Header"/>
      <w:rPr>
        <w:b/>
        <w:bCs/>
        <w:caps/>
      </w:rPr>
    </w:pPr>
  </w:p>
  <w:p w14:paraId="0BDA9534" w14:textId="77777777" w:rsidR="006C56ED" w:rsidRDefault="00B7484A">
    <w:pPr>
      <w:pStyle w:val="Header"/>
      <w:tabs>
        <w:tab w:val="clear" w:pos="9360"/>
        <w:tab w:val="right" w:pos="10080"/>
      </w:tabs>
      <w:rPr>
        <w:b/>
        <w:bCs/>
        <w:caps/>
      </w:rPr>
    </w:pPr>
    <w:bookmarkStart w:id="6" w:name="apMeetingName2"/>
    <w:r>
      <w:rPr>
        <w:b/>
        <w:bCs/>
        <w:caps/>
      </w:rPr>
      <w:t>Regular City Council Meeting</w:t>
    </w:r>
    <w:bookmarkEnd w:id="6"/>
    <w:r>
      <w:rPr>
        <w:b/>
        <w:bCs/>
        <w:caps/>
      </w:rPr>
      <w:t xml:space="preserve"> </w:t>
    </w:r>
    <w:bookmarkStart w:id="7" w:name="apOutputType2"/>
    <w:r>
      <w:rPr>
        <w:b/>
        <w:bCs/>
        <w:caps/>
      </w:rPr>
      <w:t>Minutes</w:t>
    </w:r>
    <w:bookmarkEnd w:id="7"/>
    <w:r>
      <w:rPr>
        <w:b/>
        <w:bCs/>
        <w:caps/>
      </w:rPr>
      <w:tab/>
    </w:r>
    <w:r>
      <w:rPr>
        <w:b/>
        <w:bCs/>
        <w:caps/>
      </w:rPr>
      <w:tab/>
    </w:r>
    <w:bookmarkStart w:id="8" w:name="apMeetingDate"/>
    <w:r>
      <w:rPr>
        <w:b/>
        <w:bCs/>
        <w:caps/>
      </w:rPr>
      <w:t>January 27, 2021</w:t>
    </w:r>
    <w:bookmarkEnd w:id="8"/>
  </w:p>
  <w:p w14:paraId="5B9A99E5" w14:textId="77777777" w:rsidR="006C56ED" w:rsidRDefault="006C56ED">
    <w:pPr>
      <w:pStyle w:val="Header"/>
      <w:tabs>
        <w:tab w:val="clear" w:pos="9360"/>
        <w:tab w:val="right" w:pos="10080"/>
      </w:tabs>
      <w:rPr>
        <w:b/>
        <w:bCs/>
        <w:caps/>
        <w:sz w:val="6"/>
        <w:szCs w:val="6"/>
      </w:rPr>
    </w:pPr>
  </w:p>
  <w:p w14:paraId="550EDFC3" w14:textId="77777777" w:rsidR="006C56ED" w:rsidRDefault="006C56ED">
    <w:pPr>
      <w:pStyle w:val="Header"/>
      <w:pBdr>
        <w:top w:val="single" w:sz="8" w:space="1" w:color="A6A6A6"/>
      </w:pBdr>
      <w:tabs>
        <w:tab w:val="clear" w:pos="9360"/>
        <w:tab w:val="right" w:pos="10080"/>
      </w:tabs>
      <w:rPr>
        <w:b/>
        <w:bCs/>
        <w:caps/>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4BE4" w14:textId="77777777" w:rsidR="006C56ED" w:rsidRDefault="006C5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B661C7"/>
    <w:multiLevelType w:val="hybridMultilevel"/>
    <w:tmpl w:val="DFA07C3C"/>
    <w:lvl w:ilvl="0" w:tplc="3028D50C">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bYwNzI0Mbc0MTZQ0lEKTi0uzszPAykwrwUAq+/+zSwAAAA="/>
  </w:docVars>
  <w:rsids>
    <w:rsidRoot w:val="006C56ED"/>
    <w:rsid w:val="001D06F3"/>
    <w:rsid w:val="00616650"/>
    <w:rsid w:val="006C56ED"/>
    <w:rsid w:val="007113A7"/>
    <w:rsid w:val="00907950"/>
    <w:rsid w:val="00B41689"/>
    <w:rsid w:val="00B7484A"/>
    <w:rsid w:val="00CF709F"/>
    <w:rsid w:val="00E2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DF15"/>
  <w15:docId w15:val="{C540621E-B31C-4582-9FDE-878E009C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cs="Segoe UI"/>
      <w:sz w:val="18"/>
      <w:szCs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E2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22536-4494-4822-9E77-E5C5C15271C1}">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96d0ab4-2578-4c1c-832d-cb69dfd809f4"/>
    <ds:schemaRef ds:uri="9f7d4a3e-eef6-4050-a558-8b258a62aa84"/>
    <ds:schemaRef ds:uri="http://www.w3.org/XML/1998/namespace"/>
    <ds:schemaRef ds:uri="http://purl.org/dc/dcmitype/"/>
  </ds:schemaRefs>
</ds:datastoreItem>
</file>

<file path=customXml/itemProps2.xml><?xml version="1.0" encoding="utf-8"?>
<ds:datastoreItem xmlns:ds="http://schemas.openxmlformats.org/officeDocument/2006/customXml" ds:itemID="{11A57293-2ABD-48EE-B4AD-AA83B0460765}">
  <ds:schemaRefs>
    <ds:schemaRef ds:uri="http://schemas.microsoft.com/sharepoint/v3/contenttype/forms"/>
  </ds:schemaRefs>
</ds:datastoreItem>
</file>

<file path=customXml/itemProps3.xml><?xml version="1.0" encoding="utf-8"?>
<ds:datastoreItem xmlns:ds="http://schemas.openxmlformats.org/officeDocument/2006/customXml" ds:itemID="{44558129-4993-48E9-84FA-D0216CC33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Municipal Code Corporation</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Emily Lobbato</dc:creator>
  <cp:keywords/>
  <dc:description/>
  <cp:lastModifiedBy>Robin Neace</cp:lastModifiedBy>
  <cp:revision>4</cp:revision>
  <dcterms:created xsi:type="dcterms:W3CDTF">2021-02-01T23:42:00Z</dcterms:created>
  <dcterms:modified xsi:type="dcterms:W3CDTF">2021-02-03T18:53:00Z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